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C34580" w14:textId="77777777" w:rsidR="00060B8F" w:rsidRDefault="00060B8F" w:rsidP="00EB1085">
      <w:pPr>
        <w:jc w:val="center"/>
        <w:rPr>
          <w:sz w:val="32"/>
          <w:szCs w:val="32"/>
          <w:u w:val="single"/>
        </w:rPr>
      </w:pPr>
      <w:bookmarkStart w:id="0" w:name="_Toc229153994"/>
    </w:p>
    <w:p w14:paraId="7BFB5CB9" w14:textId="201EC048" w:rsidR="003145AC" w:rsidRPr="005C65B7" w:rsidRDefault="003145AC" w:rsidP="00EB1085">
      <w:pPr>
        <w:jc w:val="center"/>
        <w:rPr>
          <w:rFonts w:eastAsia="Times New Roman" w:cstheme="minorHAnsi"/>
          <w:kern w:val="0"/>
          <w14:ligatures w14:val="none"/>
        </w:rPr>
      </w:pPr>
      <w:r w:rsidRPr="005C65B7">
        <w:rPr>
          <w:sz w:val="32"/>
          <w:szCs w:val="32"/>
          <w:u w:val="single"/>
        </w:rPr>
        <w:t>SECTIUNEA IV – MODEL CONTRACT DE FURNIZARE</w:t>
      </w:r>
      <w:bookmarkEnd w:id="0"/>
    </w:p>
    <w:p w14:paraId="75212927" w14:textId="77777777" w:rsidR="003145AC" w:rsidRPr="005C65B7" w:rsidRDefault="003145AC" w:rsidP="003145AC">
      <w:pPr>
        <w:rPr>
          <w:rFonts w:cstheme="minorHAnsi"/>
        </w:rPr>
      </w:pPr>
    </w:p>
    <w:p w14:paraId="1434B86E" w14:textId="77777777" w:rsidR="003145AC" w:rsidRPr="005C65B7" w:rsidRDefault="003145AC" w:rsidP="003145AC">
      <w:pPr>
        <w:rPr>
          <w:b/>
          <w:bCs/>
        </w:rPr>
      </w:pPr>
      <w:r w:rsidRPr="005C65B7">
        <w:rPr>
          <w:b/>
          <w:bCs/>
        </w:rPr>
        <w:t>CAPITOLUL</w:t>
      </w:r>
      <w:r w:rsidRPr="005C65B7">
        <w:rPr>
          <w:b/>
          <w:bCs/>
          <w:spacing w:val="-5"/>
        </w:rPr>
        <w:t xml:space="preserve"> </w:t>
      </w:r>
      <w:r w:rsidRPr="005C65B7">
        <w:rPr>
          <w:b/>
          <w:bCs/>
        </w:rPr>
        <w:t>1 –</w:t>
      </w:r>
      <w:r w:rsidRPr="005C65B7">
        <w:rPr>
          <w:b/>
          <w:bCs/>
          <w:spacing w:val="-4"/>
        </w:rPr>
        <w:t xml:space="preserve"> </w:t>
      </w:r>
      <w:r w:rsidRPr="005C65B7">
        <w:rPr>
          <w:b/>
          <w:bCs/>
        </w:rPr>
        <w:t>PARTILE</w:t>
      </w:r>
      <w:r w:rsidRPr="005C65B7">
        <w:rPr>
          <w:b/>
          <w:bCs/>
          <w:spacing w:val="-4"/>
        </w:rPr>
        <w:t xml:space="preserve"> </w:t>
      </w:r>
      <w:r w:rsidRPr="005C65B7">
        <w:rPr>
          <w:b/>
          <w:bCs/>
          <w:spacing w:val="-2"/>
        </w:rPr>
        <w:t>CONTRACTANTE</w:t>
      </w:r>
    </w:p>
    <w:p w14:paraId="4593FFCB" w14:textId="77777777" w:rsidR="003145AC" w:rsidRPr="005C65B7" w:rsidRDefault="003145AC" w:rsidP="003145AC">
      <w:pPr>
        <w:pStyle w:val="BodyText"/>
        <w:spacing w:before="41" w:line="276" w:lineRule="auto"/>
        <w:jc w:val="both"/>
        <w:rPr>
          <w:rFonts w:asciiTheme="minorHAnsi" w:hAnsiTheme="minorHAnsi" w:cstheme="minorHAnsi"/>
        </w:rPr>
      </w:pPr>
      <w:r w:rsidRPr="005C65B7">
        <w:rPr>
          <w:rFonts w:asciiTheme="minorHAnsi" w:hAnsiTheme="minorHAnsi" w:cstheme="minorHAnsi"/>
        </w:rPr>
        <w:t>Prezentul</w:t>
      </w:r>
      <w:r w:rsidRPr="005C65B7">
        <w:rPr>
          <w:rFonts w:asciiTheme="minorHAnsi" w:hAnsiTheme="minorHAnsi" w:cstheme="minorHAnsi"/>
          <w:spacing w:val="-6"/>
        </w:rPr>
        <w:t xml:space="preserve"> </w:t>
      </w:r>
      <w:r w:rsidRPr="005C65B7">
        <w:rPr>
          <w:rFonts w:asciiTheme="minorHAnsi" w:hAnsiTheme="minorHAnsi" w:cstheme="minorHAnsi"/>
        </w:rPr>
        <w:t>contract</w:t>
      </w:r>
      <w:r w:rsidRPr="005C65B7">
        <w:rPr>
          <w:rFonts w:asciiTheme="minorHAnsi" w:hAnsiTheme="minorHAnsi" w:cstheme="minorHAnsi"/>
          <w:spacing w:val="-3"/>
        </w:rPr>
        <w:t xml:space="preserve"> </w:t>
      </w:r>
      <w:r w:rsidRPr="005C65B7">
        <w:rPr>
          <w:rFonts w:asciiTheme="minorHAnsi" w:hAnsiTheme="minorHAnsi" w:cstheme="minorHAnsi"/>
        </w:rPr>
        <w:t>de</w:t>
      </w:r>
      <w:r w:rsidRPr="005C65B7">
        <w:rPr>
          <w:rFonts w:asciiTheme="minorHAnsi" w:hAnsiTheme="minorHAnsi" w:cstheme="minorHAnsi"/>
          <w:spacing w:val="-3"/>
        </w:rPr>
        <w:t xml:space="preserve"> </w:t>
      </w:r>
      <w:r w:rsidRPr="005C65B7">
        <w:rPr>
          <w:rFonts w:asciiTheme="minorHAnsi" w:hAnsiTheme="minorHAnsi" w:cstheme="minorHAnsi"/>
        </w:rPr>
        <w:t>furnizare</w:t>
      </w:r>
      <w:r w:rsidRPr="005C65B7">
        <w:rPr>
          <w:rFonts w:asciiTheme="minorHAnsi" w:hAnsiTheme="minorHAnsi" w:cstheme="minorHAnsi"/>
          <w:spacing w:val="-3"/>
        </w:rPr>
        <w:t xml:space="preserve"> </w:t>
      </w:r>
      <w:r w:rsidRPr="005C65B7">
        <w:rPr>
          <w:rFonts w:asciiTheme="minorHAnsi" w:hAnsiTheme="minorHAnsi" w:cstheme="minorHAnsi"/>
        </w:rPr>
        <w:t>(denumit</w:t>
      </w:r>
      <w:r w:rsidRPr="005C65B7">
        <w:rPr>
          <w:rFonts w:asciiTheme="minorHAnsi" w:hAnsiTheme="minorHAnsi" w:cstheme="minorHAnsi"/>
          <w:spacing w:val="-3"/>
        </w:rPr>
        <w:t xml:space="preserve"> </w:t>
      </w:r>
      <w:r w:rsidRPr="005C65B7">
        <w:rPr>
          <w:rFonts w:asciiTheme="minorHAnsi" w:hAnsiTheme="minorHAnsi" w:cstheme="minorHAnsi"/>
        </w:rPr>
        <w:t>in</w:t>
      </w:r>
      <w:r w:rsidRPr="005C65B7">
        <w:rPr>
          <w:rFonts w:asciiTheme="minorHAnsi" w:hAnsiTheme="minorHAnsi" w:cstheme="minorHAnsi"/>
          <w:spacing w:val="-4"/>
        </w:rPr>
        <w:t xml:space="preserve"> </w:t>
      </w:r>
      <w:r w:rsidRPr="005C65B7">
        <w:rPr>
          <w:rFonts w:asciiTheme="minorHAnsi" w:hAnsiTheme="minorHAnsi" w:cstheme="minorHAnsi"/>
        </w:rPr>
        <w:t>continuare</w:t>
      </w:r>
      <w:r w:rsidRPr="005C65B7">
        <w:rPr>
          <w:rFonts w:asciiTheme="minorHAnsi" w:hAnsiTheme="minorHAnsi" w:cstheme="minorHAnsi"/>
          <w:spacing w:val="-3"/>
        </w:rPr>
        <w:t xml:space="preserve"> </w:t>
      </w:r>
      <w:r w:rsidRPr="005C65B7">
        <w:rPr>
          <w:rFonts w:asciiTheme="minorHAnsi" w:hAnsiTheme="minorHAnsi" w:cstheme="minorHAnsi"/>
        </w:rPr>
        <w:t>„Contractul”)</w:t>
      </w:r>
      <w:r w:rsidRPr="005C65B7">
        <w:rPr>
          <w:rFonts w:asciiTheme="minorHAnsi" w:hAnsiTheme="minorHAnsi" w:cstheme="minorHAnsi"/>
          <w:spacing w:val="-6"/>
        </w:rPr>
        <w:t xml:space="preserve"> </w:t>
      </w:r>
      <w:r w:rsidRPr="005C65B7">
        <w:rPr>
          <w:rFonts w:asciiTheme="minorHAnsi" w:hAnsiTheme="minorHAnsi" w:cstheme="minorHAnsi"/>
        </w:rPr>
        <w:t>este</w:t>
      </w:r>
      <w:r w:rsidRPr="005C65B7">
        <w:rPr>
          <w:rFonts w:asciiTheme="minorHAnsi" w:hAnsiTheme="minorHAnsi" w:cstheme="minorHAnsi"/>
          <w:spacing w:val="-3"/>
        </w:rPr>
        <w:t xml:space="preserve"> </w:t>
      </w:r>
      <w:r w:rsidRPr="005C65B7">
        <w:rPr>
          <w:rFonts w:asciiTheme="minorHAnsi" w:hAnsiTheme="minorHAnsi" w:cstheme="minorHAnsi"/>
        </w:rPr>
        <w:t>incheiat</w:t>
      </w:r>
      <w:r w:rsidRPr="005C65B7">
        <w:rPr>
          <w:rFonts w:asciiTheme="minorHAnsi" w:hAnsiTheme="minorHAnsi" w:cstheme="minorHAnsi"/>
          <w:spacing w:val="-3"/>
        </w:rPr>
        <w:t xml:space="preserve"> </w:t>
      </w:r>
      <w:r w:rsidRPr="005C65B7">
        <w:rPr>
          <w:rFonts w:asciiTheme="minorHAnsi" w:hAnsiTheme="minorHAnsi" w:cstheme="minorHAnsi"/>
        </w:rPr>
        <w:t>astazi,</w:t>
      </w:r>
      <w:r w:rsidRPr="005C65B7">
        <w:rPr>
          <w:rFonts w:asciiTheme="minorHAnsi" w:hAnsiTheme="minorHAnsi" w:cstheme="minorHAnsi"/>
          <w:spacing w:val="-3"/>
        </w:rPr>
        <w:t xml:space="preserve"> </w:t>
      </w:r>
      <w:r w:rsidRPr="005C65B7">
        <w:rPr>
          <w:rFonts w:asciiTheme="minorHAnsi" w:hAnsiTheme="minorHAnsi" w:cstheme="minorHAnsi"/>
        </w:rPr>
        <w:t>[data semnarii], intre:</w:t>
      </w:r>
    </w:p>
    <w:p w14:paraId="59C8F28D" w14:textId="77777777" w:rsidR="003145AC" w:rsidRPr="005C65B7" w:rsidRDefault="003145AC" w:rsidP="003145AC">
      <w:pPr>
        <w:pStyle w:val="BodyText"/>
        <w:spacing w:before="6"/>
        <w:jc w:val="both"/>
        <w:rPr>
          <w:rFonts w:asciiTheme="minorHAnsi" w:hAnsiTheme="minorHAnsi" w:cstheme="minorHAnsi"/>
        </w:rPr>
      </w:pPr>
    </w:p>
    <w:p w14:paraId="0D0DE2F8" w14:textId="77777777" w:rsidR="003145AC" w:rsidRPr="005C65B7" w:rsidRDefault="003145AC" w:rsidP="00E33B20">
      <w:pPr>
        <w:pStyle w:val="ListParagraph"/>
        <w:widowControl w:val="0"/>
        <w:numPr>
          <w:ilvl w:val="1"/>
          <w:numId w:val="10"/>
        </w:numPr>
        <w:tabs>
          <w:tab w:val="left" w:pos="525"/>
        </w:tabs>
        <w:autoSpaceDE w:val="0"/>
        <w:autoSpaceDN w:val="0"/>
        <w:spacing w:before="41" w:after="0" w:line="276" w:lineRule="auto"/>
        <w:ind w:hanging="385"/>
        <w:contextualSpacing w:val="0"/>
        <w:jc w:val="both"/>
        <w:rPr>
          <w:rFonts w:cstheme="minorHAnsi"/>
        </w:rPr>
      </w:pPr>
      <w:r w:rsidRPr="005C65B7">
        <w:rPr>
          <w:rFonts w:cstheme="minorHAnsi"/>
        </w:rPr>
        <w:t>[BENEFICIAR],</w:t>
      </w:r>
      <w:r w:rsidRPr="005C65B7">
        <w:rPr>
          <w:rFonts w:cstheme="minorHAnsi"/>
          <w:spacing w:val="-6"/>
        </w:rPr>
        <w:t xml:space="preserve"> </w:t>
      </w:r>
      <w:r w:rsidRPr="005C65B7">
        <w:rPr>
          <w:rFonts w:cstheme="minorHAnsi"/>
        </w:rPr>
        <w:t>persoana</w:t>
      </w:r>
      <w:r w:rsidRPr="005C65B7">
        <w:rPr>
          <w:rFonts w:cstheme="minorHAnsi"/>
          <w:spacing w:val="-4"/>
        </w:rPr>
        <w:t xml:space="preserve"> </w:t>
      </w:r>
      <w:r w:rsidRPr="005C65B7">
        <w:rPr>
          <w:rFonts w:cstheme="minorHAnsi"/>
        </w:rPr>
        <w:t>juridica</w:t>
      </w:r>
      <w:r w:rsidRPr="005C65B7">
        <w:rPr>
          <w:rFonts w:cstheme="minorHAnsi"/>
          <w:spacing w:val="-4"/>
        </w:rPr>
        <w:t xml:space="preserve"> </w:t>
      </w:r>
      <w:r w:rsidRPr="005C65B7">
        <w:rPr>
          <w:rFonts w:cstheme="minorHAnsi"/>
        </w:rPr>
        <w:t>de</w:t>
      </w:r>
      <w:r w:rsidRPr="005C65B7">
        <w:rPr>
          <w:rFonts w:cstheme="minorHAnsi"/>
          <w:spacing w:val="-4"/>
        </w:rPr>
        <w:t xml:space="preserve"> </w:t>
      </w:r>
      <w:r w:rsidRPr="005C65B7">
        <w:rPr>
          <w:rFonts w:cstheme="minorHAnsi"/>
        </w:rPr>
        <w:t>drept</w:t>
      </w:r>
      <w:r w:rsidRPr="005C65B7">
        <w:rPr>
          <w:rFonts w:cstheme="minorHAnsi"/>
          <w:spacing w:val="-6"/>
        </w:rPr>
        <w:t xml:space="preserve"> </w:t>
      </w:r>
      <w:r w:rsidRPr="005C65B7">
        <w:rPr>
          <w:rFonts w:cstheme="minorHAnsi"/>
        </w:rPr>
        <w:t>[nationalitate],</w:t>
      </w:r>
      <w:r w:rsidRPr="005C65B7">
        <w:rPr>
          <w:rFonts w:cstheme="minorHAnsi"/>
          <w:spacing w:val="-4"/>
        </w:rPr>
        <w:t xml:space="preserve"> </w:t>
      </w:r>
      <w:r w:rsidRPr="005C65B7">
        <w:rPr>
          <w:rFonts w:cstheme="minorHAnsi"/>
        </w:rPr>
        <w:t>cu</w:t>
      </w:r>
      <w:r w:rsidRPr="005C65B7">
        <w:rPr>
          <w:rFonts w:cstheme="minorHAnsi"/>
          <w:spacing w:val="-4"/>
        </w:rPr>
        <w:t xml:space="preserve"> </w:t>
      </w:r>
      <w:r w:rsidRPr="005C65B7">
        <w:rPr>
          <w:rFonts w:cstheme="minorHAnsi"/>
        </w:rPr>
        <w:t>sediul</w:t>
      </w:r>
      <w:r w:rsidRPr="005C65B7">
        <w:rPr>
          <w:rFonts w:cstheme="minorHAnsi"/>
          <w:spacing w:val="-4"/>
        </w:rPr>
        <w:t xml:space="preserve"> </w:t>
      </w:r>
      <w:r w:rsidRPr="005C65B7">
        <w:rPr>
          <w:rFonts w:cstheme="minorHAnsi"/>
        </w:rPr>
        <w:t>in</w:t>
      </w:r>
      <w:r w:rsidRPr="005C65B7">
        <w:rPr>
          <w:rFonts w:cstheme="minorHAnsi"/>
          <w:spacing w:val="-5"/>
        </w:rPr>
        <w:t xml:space="preserve"> </w:t>
      </w:r>
      <w:r w:rsidRPr="005C65B7">
        <w:rPr>
          <w:rFonts w:cstheme="minorHAnsi"/>
        </w:rPr>
        <w:t>[adresa</w:t>
      </w:r>
      <w:r w:rsidRPr="005C65B7">
        <w:rPr>
          <w:rFonts w:cstheme="minorHAnsi"/>
          <w:spacing w:val="-3"/>
        </w:rPr>
        <w:t xml:space="preserve"> </w:t>
      </w:r>
      <w:r w:rsidRPr="005C65B7">
        <w:rPr>
          <w:rFonts w:cstheme="minorHAnsi"/>
          <w:spacing w:val="-2"/>
        </w:rPr>
        <w:t xml:space="preserve">completa], </w:t>
      </w:r>
      <w:r w:rsidRPr="005C65B7">
        <w:rPr>
          <w:rFonts w:cstheme="minorHAnsi"/>
        </w:rPr>
        <w:t>inregistrata la</w:t>
      </w:r>
      <w:r w:rsidRPr="005C65B7">
        <w:rPr>
          <w:rFonts w:cstheme="minorHAnsi"/>
          <w:spacing w:val="-3"/>
        </w:rPr>
        <w:t xml:space="preserve"> </w:t>
      </w:r>
      <w:r w:rsidRPr="005C65B7">
        <w:rPr>
          <w:rFonts w:cstheme="minorHAnsi"/>
        </w:rPr>
        <w:t>[autoritatea</w:t>
      </w:r>
      <w:r w:rsidRPr="005C65B7">
        <w:rPr>
          <w:rFonts w:cstheme="minorHAnsi"/>
          <w:spacing w:val="-4"/>
        </w:rPr>
        <w:t xml:space="preserve"> </w:t>
      </w:r>
      <w:r w:rsidRPr="005C65B7">
        <w:rPr>
          <w:rFonts w:cstheme="minorHAnsi"/>
        </w:rPr>
        <w:t>de inregistrare] sub</w:t>
      </w:r>
      <w:r w:rsidRPr="005C65B7">
        <w:rPr>
          <w:rFonts w:cstheme="minorHAnsi"/>
          <w:spacing w:val="-1"/>
        </w:rPr>
        <w:t xml:space="preserve"> </w:t>
      </w:r>
      <w:r w:rsidRPr="005C65B7">
        <w:rPr>
          <w:rFonts w:cstheme="minorHAnsi"/>
        </w:rPr>
        <w:t>nr.</w:t>
      </w:r>
      <w:r w:rsidRPr="005C65B7">
        <w:rPr>
          <w:rFonts w:cstheme="minorHAnsi"/>
          <w:spacing w:val="-1"/>
        </w:rPr>
        <w:t xml:space="preserve"> </w:t>
      </w:r>
      <w:r w:rsidRPr="005C65B7">
        <w:rPr>
          <w:rFonts w:cstheme="minorHAnsi"/>
        </w:rPr>
        <w:t>[numar], avand</w:t>
      </w:r>
      <w:r w:rsidRPr="005C65B7">
        <w:rPr>
          <w:rFonts w:cstheme="minorHAnsi"/>
          <w:spacing w:val="-1"/>
        </w:rPr>
        <w:t xml:space="preserve"> </w:t>
      </w:r>
      <w:r w:rsidRPr="005C65B7">
        <w:rPr>
          <w:rFonts w:cstheme="minorHAnsi"/>
        </w:rPr>
        <w:t>cod</w:t>
      </w:r>
      <w:r w:rsidRPr="005C65B7">
        <w:rPr>
          <w:rFonts w:cstheme="minorHAnsi"/>
          <w:spacing w:val="-1"/>
        </w:rPr>
        <w:t xml:space="preserve"> </w:t>
      </w:r>
      <w:r w:rsidRPr="005C65B7">
        <w:rPr>
          <w:rFonts w:cstheme="minorHAnsi"/>
        </w:rPr>
        <w:t>unic de</w:t>
      </w:r>
      <w:r w:rsidRPr="005C65B7">
        <w:rPr>
          <w:rFonts w:cstheme="minorHAnsi"/>
          <w:spacing w:val="-3"/>
        </w:rPr>
        <w:t xml:space="preserve"> </w:t>
      </w:r>
      <w:r w:rsidRPr="005C65B7">
        <w:rPr>
          <w:rFonts w:cstheme="minorHAnsi"/>
        </w:rPr>
        <w:t>identificare [CUI/VAT], cont IBAN [cont bancar], deschis la [banca], reprezentata legal prin [Nume Prenume],</w:t>
      </w:r>
      <w:r w:rsidRPr="005C65B7">
        <w:rPr>
          <w:rFonts w:cstheme="minorHAnsi"/>
          <w:spacing w:val="-3"/>
        </w:rPr>
        <w:t xml:space="preserve"> </w:t>
      </w:r>
      <w:r w:rsidRPr="005C65B7">
        <w:rPr>
          <w:rFonts w:cstheme="minorHAnsi"/>
        </w:rPr>
        <w:t>in</w:t>
      </w:r>
      <w:r w:rsidRPr="005C65B7">
        <w:rPr>
          <w:rFonts w:cstheme="minorHAnsi"/>
          <w:spacing w:val="-4"/>
        </w:rPr>
        <w:t xml:space="preserve"> </w:t>
      </w:r>
      <w:r w:rsidRPr="005C65B7">
        <w:rPr>
          <w:rFonts w:cstheme="minorHAnsi"/>
        </w:rPr>
        <w:t>calitate</w:t>
      </w:r>
      <w:r w:rsidRPr="005C65B7">
        <w:rPr>
          <w:rFonts w:cstheme="minorHAnsi"/>
          <w:spacing w:val="-3"/>
        </w:rPr>
        <w:t xml:space="preserve"> </w:t>
      </w:r>
      <w:r w:rsidRPr="005C65B7">
        <w:rPr>
          <w:rFonts w:cstheme="minorHAnsi"/>
        </w:rPr>
        <w:t>de</w:t>
      </w:r>
      <w:r w:rsidRPr="005C65B7">
        <w:rPr>
          <w:rFonts w:cstheme="minorHAnsi"/>
          <w:spacing w:val="-3"/>
        </w:rPr>
        <w:t xml:space="preserve"> </w:t>
      </w:r>
      <w:r w:rsidRPr="005C65B7">
        <w:rPr>
          <w:rFonts w:cstheme="minorHAnsi"/>
        </w:rPr>
        <w:t>[Functie],</w:t>
      </w:r>
      <w:r w:rsidRPr="005C65B7">
        <w:rPr>
          <w:rFonts w:cstheme="minorHAnsi"/>
          <w:spacing w:val="-3"/>
        </w:rPr>
        <w:t xml:space="preserve"> </w:t>
      </w:r>
      <w:r w:rsidRPr="005C65B7">
        <w:rPr>
          <w:rFonts w:cstheme="minorHAnsi"/>
        </w:rPr>
        <w:t>denumita</w:t>
      </w:r>
      <w:r w:rsidRPr="005C65B7">
        <w:rPr>
          <w:rFonts w:cstheme="minorHAnsi"/>
          <w:spacing w:val="-3"/>
        </w:rPr>
        <w:t xml:space="preserve"> </w:t>
      </w:r>
      <w:r w:rsidRPr="005C65B7">
        <w:rPr>
          <w:rFonts w:cstheme="minorHAnsi"/>
        </w:rPr>
        <w:t>in</w:t>
      </w:r>
      <w:r w:rsidRPr="005C65B7">
        <w:rPr>
          <w:rFonts w:cstheme="minorHAnsi"/>
          <w:spacing w:val="-4"/>
        </w:rPr>
        <w:t xml:space="preserve"> </w:t>
      </w:r>
      <w:r w:rsidRPr="005C65B7">
        <w:rPr>
          <w:rFonts w:cstheme="minorHAnsi"/>
        </w:rPr>
        <w:t>continuare</w:t>
      </w:r>
      <w:r w:rsidRPr="005C65B7">
        <w:rPr>
          <w:rFonts w:cstheme="minorHAnsi"/>
          <w:spacing w:val="-3"/>
        </w:rPr>
        <w:t xml:space="preserve"> </w:t>
      </w:r>
      <w:r w:rsidRPr="005C65B7">
        <w:rPr>
          <w:rFonts w:cstheme="minorHAnsi"/>
        </w:rPr>
        <w:t>„Achizitorul”</w:t>
      </w:r>
      <w:r w:rsidRPr="005C65B7">
        <w:rPr>
          <w:rFonts w:cstheme="minorHAnsi"/>
          <w:spacing w:val="-5"/>
        </w:rPr>
        <w:t xml:space="preserve"> </w:t>
      </w:r>
      <w:r w:rsidRPr="005C65B7">
        <w:rPr>
          <w:rFonts w:cstheme="minorHAnsi"/>
        </w:rPr>
        <w:t>sau</w:t>
      </w:r>
      <w:r w:rsidRPr="005C65B7">
        <w:rPr>
          <w:rFonts w:cstheme="minorHAnsi"/>
          <w:spacing w:val="-5"/>
        </w:rPr>
        <w:t xml:space="preserve"> </w:t>
      </w:r>
      <w:r w:rsidRPr="005C65B7">
        <w:rPr>
          <w:rFonts w:cstheme="minorHAnsi"/>
        </w:rPr>
        <w:t>„Beneficiarul”</w:t>
      </w:r>
    </w:p>
    <w:p w14:paraId="68C8EC1A" w14:textId="77777777" w:rsidR="003145AC" w:rsidRPr="005C65B7" w:rsidRDefault="003145AC" w:rsidP="003145AC">
      <w:pPr>
        <w:pStyle w:val="BodyText"/>
        <w:spacing w:before="4"/>
        <w:jc w:val="both"/>
        <w:rPr>
          <w:rFonts w:asciiTheme="minorHAnsi" w:hAnsiTheme="minorHAnsi" w:cstheme="minorHAnsi"/>
        </w:rPr>
      </w:pPr>
    </w:p>
    <w:p w14:paraId="7F16A17F" w14:textId="77777777" w:rsidR="003145AC" w:rsidRPr="005C65B7" w:rsidRDefault="003145AC" w:rsidP="003145AC">
      <w:pPr>
        <w:pStyle w:val="BodyText"/>
        <w:jc w:val="both"/>
        <w:rPr>
          <w:rFonts w:asciiTheme="minorHAnsi" w:hAnsiTheme="minorHAnsi" w:cstheme="minorHAnsi"/>
        </w:rPr>
      </w:pPr>
      <w:r w:rsidRPr="005C65B7">
        <w:rPr>
          <w:rFonts w:asciiTheme="minorHAnsi" w:hAnsiTheme="minorHAnsi" w:cstheme="minorHAnsi"/>
          <w:spacing w:val="-5"/>
        </w:rPr>
        <w:t>si</w:t>
      </w:r>
    </w:p>
    <w:p w14:paraId="223E6F3D" w14:textId="77777777" w:rsidR="003145AC" w:rsidRPr="005C65B7" w:rsidRDefault="003145AC" w:rsidP="003145AC">
      <w:pPr>
        <w:pStyle w:val="BodyText"/>
        <w:spacing w:before="8"/>
        <w:jc w:val="both"/>
        <w:rPr>
          <w:rFonts w:asciiTheme="minorHAnsi" w:hAnsiTheme="minorHAnsi" w:cstheme="minorHAnsi"/>
        </w:rPr>
      </w:pPr>
    </w:p>
    <w:p w14:paraId="503E326E" w14:textId="77777777" w:rsidR="003145AC" w:rsidRPr="005C65B7" w:rsidRDefault="003145AC" w:rsidP="00E33B20">
      <w:pPr>
        <w:pStyle w:val="ListParagraph"/>
        <w:widowControl w:val="0"/>
        <w:numPr>
          <w:ilvl w:val="1"/>
          <w:numId w:val="10"/>
        </w:numPr>
        <w:tabs>
          <w:tab w:val="left" w:pos="526"/>
        </w:tabs>
        <w:autoSpaceDE w:val="0"/>
        <w:autoSpaceDN w:val="0"/>
        <w:spacing w:before="1" w:after="0" w:line="240" w:lineRule="auto"/>
        <w:ind w:left="525" w:hanging="386"/>
        <w:contextualSpacing w:val="0"/>
        <w:jc w:val="both"/>
        <w:rPr>
          <w:rFonts w:cstheme="minorHAnsi"/>
        </w:rPr>
      </w:pPr>
      <w:r w:rsidRPr="005C65B7">
        <w:rPr>
          <w:rFonts w:cstheme="minorHAnsi"/>
          <w:spacing w:val="-2"/>
        </w:rPr>
        <w:t>FURNIZORUL:</w:t>
      </w:r>
    </w:p>
    <w:p w14:paraId="7D21736F" w14:textId="77777777" w:rsidR="003145AC" w:rsidRPr="005C65B7" w:rsidRDefault="003145AC" w:rsidP="003145AC">
      <w:pPr>
        <w:pStyle w:val="BodyText"/>
        <w:spacing w:before="41" w:line="276" w:lineRule="auto"/>
        <w:ind w:right="166"/>
        <w:jc w:val="both"/>
        <w:rPr>
          <w:rFonts w:asciiTheme="minorHAnsi" w:hAnsiTheme="minorHAnsi" w:cstheme="minorHAnsi"/>
        </w:rPr>
      </w:pPr>
      <w:r w:rsidRPr="005C65B7">
        <w:rPr>
          <w:rFonts w:asciiTheme="minorHAnsi" w:hAnsiTheme="minorHAnsi" w:cstheme="minorHAnsi"/>
        </w:rPr>
        <w:t>[DENUMIREA OFERTANTULUI CASTIGATOR], persoana</w:t>
      </w:r>
      <w:r w:rsidRPr="005C65B7">
        <w:rPr>
          <w:rFonts w:asciiTheme="minorHAnsi" w:hAnsiTheme="minorHAnsi" w:cstheme="minorHAnsi"/>
          <w:spacing w:val="-2"/>
        </w:rPr>
        <w:t xml:space="preserve"> </w:t>
      </w:r>
      <w:r w:rsidRPr="005C65B7">
        <w:rPr>
          <w:rFonts w:asciiTheme="minorHAnsi" w:hAnsiTheme="minorHAnsi" w:cstheme="minorHAnsi"/>
        </w:rPr>
        <w:t>juridica de drept [nationalitate], cu</w:t>
      </w:r>
      <w:r w:rsidRPr="005C65B7">
        <w:rPr>
          <w:rFonts w:asciiTheme="minorHAnsi" w:hAnsiTheme="minorHAnsi" w:cstheme="minorHAnsi"/>
          <w:spacing w:val="-3"/>
        </w:rPr>
        <w:t xml:space="preserve"> </w:t>
      </w:r>
      <w:r w:rsidRPr="005C65B7">
        <w:rPr>
          <w:rFonts w:asciiTheme="minorHAnsi" w:hAnsiTheme="minorHAnsi" w:cstheme="minorHAnsi"/>
        </w:rPr>
        <w:t>sediul in</w:t>
      </w:r>
      <w:r w:rsidRPr="005C65B7">
        <w:rPr>
          <w:rFonts w:asciiTheme="minorHAnsi" w:hAnsiTheme="minorHAnsi" w:cstheme="minorHAnsi"/>
          <w:spacing w:val="-3"/>
        </w:rPr>
        <w:t xml:space="preserve"> </w:t>
      </w:r>
      <w:r w:rsidRPr="005C65B7">
        <w:rPr>
          <w:rFonts w:asciiTheme="minorHAnsi" w:hAnsiTheme="minorHAnsi" w:cstheme="minorHAnsi"/>
        </w:rPr>
        <w:t>[adresa</w:t>
      </w:r>
      <w:r w:rsidRPr="005C65B7">
        <w:rPr>
          <w:rFonts w:asciiTheme="minorHAnsi" w:hAnsiTheme="minorHAnsi" w:cstheme="minorHAnsi"/>
          <w:spacing w:val="-2"/>
        </w:rPr>
        <w:t xml:space="preserve"> </w:t>
      </w:r>
      <w:r w:rsidRPr="005C65B7">
        <w:rPr>
          <w:rFonts w:asciiTheme="minorHAnsi" w:hAnsiTheme="minorHAnsi" w:cstheme="minorHAnsi"/>
        </w:rPr>
        <w:t>completa],</w:t>
      </w:r>
      <w:r w:rsidRPr="005C65B7">
        <w:rPr>
          <w:rFonts w:asciiTheme="minorHAnsi" w:hAnsiTheme="minorHAnsi" w:cstheme="minorHAnsi"/>
          <w:spacing w:val="-2"/>
        </w:rPr>
        <w:t xml:space="preserve"> </w:t>
      </w:r>
      <w:r w:rsidRPr="005C65B7">
        <w:rPr>
          <w:rFonts w:asciiTheme="minorHAnsi" w:hAnsiTheme="minorHAnsi" w:cstheme="minorHAnsi"/>
        </w:rPr>
        <w:t>inregistrata</w:t>
      </w:r>
      <w:r w:rsidRPr="005C65B7">
        <w:rPr>
          <w:rFonts w:asciiTheme="minorHAnsi" w:hAnsiTheme="minorHAnsi" w:cstheme="minorHAnsi"/>
          <w:spacing w:val="-2"/>
        </w:rPr>
        <w:t xml:space="preserve"> </w:t>
      </w:r>
      <w:r w:rsidRPr="005C65B7">
        <w:rPr>
          <w:rFonts w:asciiTheme="minorHAnsi" w:hAnsiTheme="minorHAnsi" w:cstheme="minorHAnsi"/>
        </w:rPr>
        <w:t>la</w:t>
      </w:r>
      <w:r w:rsidRPr="005C65B7">
        <w:rPr>
          <w:rFonts w:asciiTheme="minorHAnsi" w:hAnsiTheme="minorHAnsi" w:cstheme="minorHAnsi"/>
          <w:spacing w:val="-5"/>
        </w:rPr>
        <w:t xml:space="preserve"> </w:t>
      </w:r>
      <w:r w:rsidRPr="005C65B7">
        <w:rPr>
          <w:rFonts w:asciiTheme="minorHAnsi" w:hAnsiTheme="minorHAnsi" w:cstheme="minorHAnsi"/>
        </w:rPr>
        <w:t>[autoritatea</w:t>
      </w:r>
      <w:r w:rsidRPr="005C65B7">
        <w:rPr>
          <w:rFonts w:asciiTheme="minorHAnsi" w:hAnsiTheme="minorHAnsi" w:cstheme="minorHAnsi"/>
          <w:spacing w:val="-4"/>
        </w:rPr>
        <w:t xml:space="preserve"> </w:t>
      </w:r>
      <w:r w:rsidRPr="005C65B7">
        <w:rPr>
          <w:rFonts w:asciiTheme="minorHAnsi" w:hAnsiTheme="minorHAnsi" w:cstheme="minorHAnsi"/>
        </w:rPr>
        <w:t>de</w:t>
      </w:r>
      <w:r w:rsidRPr="005C65B7">
        <w:rPr>
          <w:rFonts w:asciiTheme="minorHAnsi" w:hAnsiTheme="minorHAnsi" w:cstheme="minorHAnsi"/>
          <w:spacing w:val="-2"/>
        </w:rPr>
        <w:t xml:space="preserve"> </w:t>
      </w:r>
      <w:r w:rsidRPr="005C65B7">
        <w:rPr>
          <w:rFonts w:asciiTheme="minorHAnsi" w:hAnsiTheme="minorHAnsi" w:cstheme="minorHAnsi"/>
        </w:rPr>
        <w:t>inregistrare]</w:t>
      </w:r>
      <w:r w:rsidRPr="005C65B7">
        <w:rPr>
          <w:rFonts w:asciiTheme="minorHAnsi" w:hAnsiTheme="minorHAnsi" w:cstheme="minorHAnsi"/>
          <w:spacing w:val="-2"/>
        </w:rPr>
        <w:t xml:space="preserve"> </w:t>
      </w:r>
      <w:r w:rsidRPr="005C65B7">
        <w:rPr>
          <w:rFonts w:asciiTheme="minorHAnsi" w:hAnsiTheme="minorHAnsi" w:cstheme="minorHAnsi"/>
        </w:rPr>
        <w:t>sub</w:t>
      </w:r>
      <w:r w:rsidRPr="005C65B7">
        <w:rPr>
          <w:rFonts w:asciiTheme="minorHAnsi" w:hAnsiTheme="minorHAnsi" w:cstheme="minorHAnsi"/>
          <w:spacing w:val="-3"/>
        </w:rPr>
        <w:t xml:space="preserve"> </w:t>
      </w:r>
      <w:r w:rsidRPr="005C65B7">
        <w:rPr>
          <w:rFonts w:asciiTheme="minorHAnsi" w:hAnsiTheme="minorHAnsi" w:cstheme="minorHAnsi"/>
        </w:rPr>
        <w:t>nr.</w:t>
      </w:r>
      <w:r w:rsidRPr="005C65B7">
        <w:rPr>
          <w:rFonts w:asciiTheme="minorHAnsi" w:hAnsiTheme="minorHAnsi" w:cstheme="minorHAnsi"/>
          <w:spacing w:val="-3"/>
        </w:rPr>
        <w:t xml:space="preserve"> </w:t>
      </w:r>
      <w:r w:rsidRPr="005C65B7">
        <w:rPr>
          <w:rFonts w:asciiTheme="minorHAnsi" w:hAnsiTheme="minorHAnsi" w:cstheme="minorHAnsi"/>
        </w:rPr>
        <w:t>[numar],</w:t>
      </w:r>
      <w:r w:rsidRPr="005C65B7">
        <w:rPr>
          <w:rFonts w:asciiTheme="minorHAnsi" w:hAnsiTheme="minorHAnsi" w:cstheme="minorHAnsi"/>
          <w:spacing w:val="-4"/>
        </w:rPr>
        <w:t xml:space="preserve"> </w:t>
      </w:r>
      <w:r w:rsidRPr="005C65B7">
        <w:rPr>
          <w:rFonts w:asciiTheme="minorHAnsi" w:hAnsiTheme="minorHAnsi" w:cstheme="minorHAnsi"/>
        </w:rPr>
        <w:t>avand</w:t>
      </w:r>
      <w:r w:rsidRPr="005C65B7">
        <w:rPr>
          <w:rFonts w:asciiTheme="minorHAnsi" w:hAnsiTheme="minorHAnsi" w:cstheme="minorHAnsi"/>
          <w:spacing w:val="-3"/>
        </w:rPr>
        <w:t xml:space="preserve"> </w:t>
      </w:r>
      <w:r w:rsidRPr="005C65B7">
        <w:rPr>
          <w:rFonts w:asciiTheme="minorHAnsi" w:hAnsiTheme="minorHAnsi" w:cstheme="minorHAnsi"/>
        </w:rPr>
        <w:t>cod</w:t>
      </w:r>
      <w:r w:rsidRPr="005C65B7">
        <w:rPr>
          <w:rFonts w:asciiTheme="minorHAnsi" w:hAnsiTheme="minorHAnsi" w:cstheme="minorHAnsi"/>
          <w:spacing w:val="-3"/>
        </w:rPr>
        <w:t xml:space="preserve"> </w:t>
      </w:r>
      <w:r w:rsidRPr="005C65B7">
        <w:rPr>
          <w:rFonts w:asciiTheme="minorHAnsi" w:hAnsiTheme="minorHAnsi" w:cstheme="minorHAnsi"/>
        </w:rPr>
        <w:t>unic de identificare [CUI/VAT], cont IBAN [cont bancar], deschis la [banca], reprezentata legal prin [Nume</w:t>
      </w:r>
      <w:r w:rsidRPr="005C65B7">
        <w:rPr>
          <w:rFonts w:asciiTheme="minorHAnsi" w:hAnsiTheme="minorHAnsi" w:cstheme="minorHAnsi"/>
          <w:spacing w:val="-5"/>
        </w:rPr>
        <w:t xml:space="preserve"> </w:t>
      </w:r>
      <w:r w:rsidRPr="005C65B7">
        <w:rPr>
          <w:rFonts w:asciiTheme="minorHAnsi" w:hAnsiTheme="minorHAnsi" w:cstheme="minorHAnsi"/>
        </w:rPr>
        <w:t>Prenume],</w:t>
      </w:r>
      <w:r w:rsidRPr="005C65B7">
        <w:rPr>
          <w:rFonts w:asciiTheme="minorHAnsi" w:hAnsiTheme="minorHAnsi" w:cstheme="minorHAnsi"/>
          <w:spacing w:val="-3"/>
        </w:rPr>
        <w:t xml:space="preserve"> </w:t>
      </w:r>
      <w:r w:rsidRPr="005C65B7">
        <w:rPr>
          <w:rFonts w:asciiTheme="minorHAnsi" w:hAnsiTheme="minorHAnsi" w:cstheme="minorHAnsi"/>
        </w:rPr>
        <w:t>in</w:t>
      </w:r>
      <w:r w:rsidRPr="005C65B7">
        <w:rPr>
          <w:rFonts w:asciiTheme="minorHAnsi" w:hAnsiTheme="minorHAnsi" w:cstheme="minorHAnsi"/>
          <w:spacing w:val="-3"/>
        </w:rPr>
        <w:t xml:space="preserve"> </w:t>
      </w:r>
      <w:r w:rsidRPr="005C65B7">
        <w:rPr>
          <w:rFonts w:asciiTheme="minorHAnsi" w:hAnsiTheme="minorHAnsi" w:cstheme="minorHAnsi"/>
        </w:rPr>
        <w:t>calitate</w:t>
      </w:r>
      <w:r w:rsidRPr="005C65B7">
        <w:rPr>
          <w:rFonts w:asciiTheme="minorHAnsi" w:hAnsiTheme="minorHAnsi" w:cstheme="minorHAnsi"/>
          <w:spacing w:val="-2"/>
        </w:rPr>
        <w:t xml:space="preserve"> </w:t>
      </w:r>
      <w:r w:rsidRPr="005C65B7">
        <w:rPr>
          <w:rFonts w:asciiTheme="minorHAnsi" w:hAnsiTheme="minorHAnsi" w:cstheme="minorHAnsi"/>
        </w:rPr>
        <w:t>de</w:t>
      </w:r>
      <w:r w:rsidRPr="005C65B7">
        <w:rPr>
          <w:rFonts w:asciiTheme="minorHAnsi" w:hAnsiTheme="minorHAnsi" w:cstheme="minorHAnsi"/>
          <w:spacing w:val="-1"/>
        </w:rPr>
        <w:t xml:space="preserve"> </w:t>
      </w:r>
      <w:r w:rsidRPr="005C65B7">
        <w:rPr>
          <w:rFonts w:asciiTheme="minorHAnsi" w:hAnsiTheme="minorHAnsi" w:cstheme="minorHAnsi"/>
          <w:spacing w:val="-2"/>
        </w:rPr>
        <w:t xml:space="preserve">[Functie], </w:t>
      </w:r>
      <w:r w:rsidRPr="005C65B7">
        <w:rPr>
          <w:rFonts w:asciiTheme="minorHAnsi" w:hAnsiTheme="minorHAnsi" w:cstheme="minorHAnsi"/>
        </w:rPr>
        <w:t>denumita</w:t>
      </w:r>
      <w:r w:rsidRPr="005C65B7">
        <w:rPr>
          <w:rFonts w:asciiTheme="minorHAnsi" w:hAnsiTheme="minorHAnsi" w:cstheme="minorHAnsi"/>
          <w:spacing w:val="-3"/>
        </w:rPr>
        <w:t xml:space="preserve"> </w:t>
      </w:r>
      <w:r w:rsidRPr="005C65B7">
        <w:rPr>
          <w:rFonts w:asciiTheme="minorHAnsi" w:hAnsiTheme="minorHAnsi" w:cstheme="minorHAnsi"/>
        </w:rPr>
        <w:t>in</w:t>
      </w:r>
      <w:r w:rsidRPr="005C65B7">
        <w:rPr>
          <w:rFonts w:asciiTheme="minorHAnsi" w:hAnsiTheme="minorHAnsi" w:cstheme="minorHAnsi"/>
          <w:spacing w:val="-6"/>
        </w:rPr>
        <w:t xml:space="preserve"> </w:t>
      </w:r>
      <w:r w:rsidRPr="005C65B7">
        <w:rPr>
          <w:rFonts w:asciiTheme="minorHAnsi" w:hAnsiTheme="minorHAnsi" w:cstheme="minorHAnsi"/>
        </w:rPr>
        <w:t>continuare</w:t>
      </w:r>
      <w:r w:rsidRPr="005C65B7">
        <w:rPr>
          <w:rFonts w:asciiTheme="minorHAnsi" w:hAnsiTheme="minorHAnsi" w:cstheme="minorHAnsi"/>
          <w:spacing w:val="-2"/>
        </w:rPr>
        <w:t xml:space="preserve"> </w:t>
      </w:r>
      <w:r w:rsidRPr="005C65B7">
        <w:rPr>
          <w:rFonts w:asciiTheme="minorHAnsi" w:hAnsiTheme="minorHAnsi" w:cstheme="minorHAnsi"/>
        </w:rPr>
        <w:t>„Furnizorul”</w:t>
      </w:r>
      <w:r w:rsidRPr="005C65B7">
        <w:rPr>
          <w:rFonts w:asciiTheme="minorHAnsi" w:hAnsiTheme="minorHAnsi" w:cstheme="minorHAnsi"/>
          <w:spacing w:val="-3"/>
        </w:rPr>
        <w:t xml:space="preserve"> </w:t>
      </w:r>
      <w:r w:rsidRPr="005C65B7">
        <w:rPr>
          <w:rFonts w:asciiTheme="minorHAnsi" w:hAnsiTheme="minorHAnsi" w:cstheme="minorHAnsi"/>
        </w:rPr>
        <w:t>sau</w:t>
      </w:r>
      <w:r w:rsidRPr="005C65B7">
        <w:rPr>
          <w:rFonts w:asciiTheme="minorHAnsi" w:hAnsiTheme="minorHAnsi" w:cstheme="minorHAnsi"/>
          <w:spacing w:val="-5"/>
        </w:rPr>
        <w:t xml:space="preserve"> </w:t>
      </w:r>
      <w:r w:rsidRPr="005C65B7">
        <w:rPr>
          <w:rFonts w:asciiTheme="minorHAnsi" w:hAnsiTheme="minorHAnsi" w:cstheme="minorHAnsi"/>
          <w:spacing w:val="-2"/>
        </w:rPr>
        <w:t>„Contractantul”.</w:t>
      </w:r>
    </w:p>
    <w:p w14:paraId="0756627D" w14:textId="77777777" w:rsidR="003145AC" w:rsidRPr="005C65B7" w:rsidRDefault="003145AC" w:rsidP="003145AC">
      <w:pPr>
        <w:pStyle w:val="BodyText"/>
        <w:jc w:val="both"/>
        <w:rPr>
          <w:rFonts w:asciiTheme="minorHAnsi" w:hAnsiTheme="minorHAnsi" w:cstheme="minorHAnsi"/>
        </w:rPr>
      </w:pPr>
    </w:p>
    <w:p w14:paraId="180CFDF3" w14:textId="77777777" w:rsidR="003145AC" w:rsidRPr="005C65B7" w:rsidRDefault="003145AC" w:rsidP="003145AC">
      <w:pPr>
        <w:pStyle w:val="BodyText"/>
        <w:spacing w:before="9"/>
        <w:jc w:val="both"/>
        <w:rPr>
          <w:rFonts w:asciiTheme="minorHAnsi" w:hAnsiTheme="minorHAnsi" w:cstheme="minorHAnsi"/>
        </w:rPr>
      </w:pPr>
    </w:p>
    <w:p w14:paraId="45771105" w14:textId="20C868E5" w:rsidR="003145AC" w:rsidRPr="005C65B7" w:rsidRDefault="003145AC" w:rsidP="003145AC">
      <w:pPr>
        <w:rPr>
          <w:b/>
          <w:bCs/>
        </w:rPr>
      </w:pPr>
      <w:r w:rsidRPr="005C65B7">
        <w:rPr>
          <w:b/>
          <w:bCs/>
        </w:rPr>
        <w:t>CAPITOLUL 2 – OBIECTUL CONTRACTULUI</w:t>
      </w:r>
    </w:p>
    <w:p w14:paraId="03D4BA12" w14:textId="0CFA1757" w:rsidR="003145AC" w:rsidRPr="00FA6830" w:rsidRDefault="003145AC" w:rsidP="00E33B20">
      <w:pPr>
        <w:pStyle w:val="ListParagraph"/>
        <w:widowControl w:val="0"/>
        <w:numPr>
          <w:ilvl w:val="1"/>
          <w:numId w:val="9"/>
        </w:numPr>
        <w:tabs>
          <w:tab w:val="left" w:pos="526"/>
        </w:tabs>
        <w:autoSpaceDE w:val="0"/>
        <w:autoSpaceDN w:val="0"/>
        <w:spacing w:before="41" w:after="0" w:line="276" w:lineRule="auto"/>
        <w:ind w:right="133" w:firstLine="0"/>
        <w:contextualSpacing w:val="0"/>
        <w:jc w:val="both"/>
        <w:rPr>
          <w:rFonts w:cstheme="minorHAnsi"/>
        </w:rPr>
      </w:pPr>
      <w:r w:rsidRPr="00FA6830">
        <w:rPr>
          <w:rFonts w:cstheme="minorHAnsi"/>
        </w:rPr>
        <w:t>Obiectul</w:t>
      </w:r>
      <w:r w:rsidRPr="00FA6830">
        <w:rPr>
          <w:rFonts w:cstheme="minorHAnsi"/>
          <w:spacing w:val="-3"/>
        </w:rPr>
        <w:t xml:space="preserve"> </w:t>
      </w:r>
      <w:r w:rsidRPr="00FA6830">
        <w:rPr>
          <w:rFonts w:cstheme="minorHAnsi"/>
        </w:rPr>
        <w:t>prezentului</w:t>
      </w:r>
      <w:r w:rsidRPr="00FA6830">
        <w:rPr>
          <w:rFonts w:cstheme="minorHAnsi"/>
          <w:spacing w:val="-3"/>
        </w:rPr>
        <w:t xml:space="preserve"> </w:t>
      </w:r>
      <w:r w:rsidRPr="00FA6830">
        <w:rPr>
          <w:rFonts w:cstheme="minorHAnsi"/>
        </w:rPr>
        <w:t>contract</w:t>
      </w:r>
      <w:r w:rsidRPr="00FA6830">
        <w:rPr>
          <w:rFonts w:cstheme="minorHAnsi"/>
          <w:spacing w:val="-5"/>
        </w:rPr>
        <w:t xml:space="preserve"> </w:t>
      </w:r>
      <w:r w:rsidRPr="00FA6830">
        <w:rPr>
          <w:rFonts w:cstheme="minorHAnsi"/>
        </w:rPr>
        <w:t>il constituie</w:t>
      </w:r>
      <w:r w:rsidRPr="00FA6830">
        <w:rPr>
          <w:rFonts w:cstheme="minorHAnsi"/>
          <w:spacing w:val="-2"/>
        </w:rPr>
        <w:t xml:space="preserve"> </w:t>
      </w:r>
      <w:r w:rsidR="001174E3" w:rsidRPr="00FA6830">
        <w:rPr>
          <w:rFonts w:cs="Times New Roman"/>
        </w:rPr>
        <w:t xml:space="preserve">centrale electrice fotovoltaice cu </w:t>
      </w:r>
      <w:r w:rsidR="001174E3" w:rsidRPr="00FA6830">
        <w:t xml:space="preserve">o putere </w:t>
      </w:r>
      <w:r w:rsidR="001174E3" w:rsidRPr="00FA6830">
        <w:rPr>
          <w:rFonts w:cs="Times New Roman"/>
        </w:rPr>
        <w:t xml:space="preserve">totala </w:t>
      </w:r>
      <w:r w:rsidR="001174E3" w:rsidRPr="00FA6830">
        <w:t>instalata</w:t>
      </w:r>
      <w:r w:rsidR="001174E3" w:rsidRPr="00FA6830">
        <w:rPr>
          <w:rFonts w:cs="Times New Roman"/>
        </w:rPr>
        <w:t xml:space="preserve"> in invertoare</w:t>
      </w:r>
      <w:r w:rsidR="001174E3" w:rsidRPr="00FA6830">
        <w:t xml:space="preserve"> de </w:t>
      </w:r>
      <w:r w:rsidR="001174E3" w:rsidRPr="00FA6830">
        <w:rPr>
          <w:rFonts w:cs="Times New Roman"/>
        </w:rPr>
        <w:t xml:space="preserve">cel putin 1,5 MW de producere energie electrica si o capacitate totala de cel putin </w:t>
      </w:r>
      <w:r w:rsidR="001174E3" w:rsidRPr="00FA6830">
        <w:t xml:space="preserve">0,4 MWh de </w:t>
      </w:r>
      <w:r w:rsidR="001174E3" w:rsidRPr="00FA6830">
        <w:rPr>
          <w:rFonts w:cs="Times New Roman"/>
        </w:rPr>
        <w:t>stocare energie electrica in baterii, in intravilanul Mun. Focsani, judetul Vrancea</w:t>
      </w:r>
      <w:r w:rsidR="00EB1085" w:rsidRPr="00FA6830">
        <w:rPr>
          <w:rFonts w:cs="Times New Roman"/>
        </w:rPr>
        <w:t xml:space="preserve">, </w:t>
      </w:r>
      <w:r w:rsidRPr="00FA6830">
        <w:t>asigurand astfel conformitatea cu specificatiile din</w:t>
      </w:r>
      <w:r w:rsidR="001174E3" w:rsidRPr="00FA6830">
        <w:t xml:space="preserve"> Caietul de sarcini nr. </w:t>
      </w:r>
      <w:r w:rsidR="00ED3538" w:rsidRPr="00FA6830">
        <w:t>021 /17.06.2026</w:t>
      </w:r>
      <w:r w:rsidRPr="00FA6830">
        <w:t xml:space="preserve">, standardele de calitate si cerintele proiectului, dar si conformitatea cu prevederile Ordinelor Presedintelui ANRE nr. </w:t>
      </w:r>
      <w:r w:rsidR="0071670B" w:rsidRPr="00FA6830">
        <w:rPr>
          <w:rFonts w:cs="Times New Roman"/>
        </w:rPr>
        <w:t>ANRE nr. 208/2018, nr. 3/2023 si nr. 51/2019</w:t>
      </w:r>
      <w:r w:rsidRPr="00FA6830">
        <w:t xml:space="preserve">, privind </w:t>
      </w:r>
      <w:r w:rsidR="00F0005D" w:rsidRPr="00FA6830">
        <w:rPr>
          <w:rFonts w:cs="Times New Roman"/>
        </w:rPr>
        <w:t xml:space="preserve">cerintele tehnice si procedurile de notificare si verificare, privind racordarea la retelele electrice de interes public pentru module generatoare / centrale electrice formate din module generatoare / unitatile generatoare / instalatiile de stocare a energiei electrice (Anexele 1 - 3 la </w:t>
      </w:r>
      <w:r w:rsidRPr="00FA6830">
        <w:t>documentatia de achizitie a contractului).</w:t>
      </w:r>
      <w:r w:rsidR="006279B9" w:rsidRPr="00FA6830">
        <w:t xml:space="preserve"> Obiectul contractului, include:</w:t>
      </w:r>
    </w:p>
    <w:p w14:paraId="5DC1EAE7" w14:textId="77777777" w:rsidR="006279B9" w:rsidRPr="00FA6830" w:rsidRDefault="006279B9" w:rsidP="006279B9">
      <w:pPr>
        <w:pStyle w:val="ListParagraph"/>
        <w:numPr>
          <w:ilvl w:val="0"/>
          <w:numId w:val="13"/>
        </w:numPr>
        <w:spacing w:line="278" w:lineRule="auto"/>
        <w:contextualSpacing w:val="0"/>
        <w:jc w:val="both"/>
        <w:rPr>
          <w:rFonts w:cs="Times New Roman"/>
        </w:rPr>
      </w:pPr>
      <w:r w:rsidRPr="00FA6830">
        <w:rPr>
          <w:rFonts w:cs="Times New Roman"/>
        </w:rPr>
        <w:t>servicii de proiectare tehnica si de detaliu, inclusiv asistenta tehnica din partea proiectantului pe perioada de executie a lucrarilor;</w:t>
      </w:r>
    </w:p>
    <w:p w14:paraId="735D8C30" w14:textId="77777777" w:rsidR="006279B9" w:rsidRPr="00FA6830" w:rsidRDefault="006279B9" w:rsidP="006279B9">
      <w:pPr>
        <w:pStyle w:val="ListParagraph"/>
        <w:numPr>
          <w:ilvl w:val="0"/>
          <w:numId w:val="13"/>
        </w:numPr>
        <w:spacing w:line="278" w:lineRule="auto"/>
        <w:contextualSpacing w:val="0"/>
        <w:jc w:val="both"/>
        <w:rPr>
          <w:rFonts w:cs="Times New Roman"/>
        </w:rPr>
      </w:pPr>
      <w:r w:rsidRPr="00FA6830">
        <w:rPr>
          <w:rFonts w:cs="Times New Roman"/>
        </w:rPr>
        <w:t>lucrari de constructii-montaj si imprejmuire amplasament;</w:t>
      </w:r>
    </w:p>
    <w:p w14:paraId="66D7F955" w14:textId="77777777" w:rsidR="006279B9" w:rsidRPr="00FA6830" w:rsidRDefault="006279B9" w:rsidP="006279B9">
      <w:pPr>
        <w:pStyle w:val="ListParagraph"/>
        <w:numPr>
          <w:ilvl w:val="0"/>
          <w:numId w:val="13"/>
        </w:numPr>
        <w:spacing w:line="278" w:lineRule="auto"/>
        <w:contextualSpacing w:val="0"/>
        <w:jc w:val="both"/>
        <w:rPr>
          <w:rFonts w:cs="Times New Roman"/>
        </w:rPr>
      </w:pPr>
      <w:r w:rsidRPr="00FA6830">
        <w:rPr>
          <w:rFonts w:cs="Times New Roman"/>
        </w:rPr>
        <w:t>fabricarea, livrarea, montarea, instalarea, punerea in functiune si testarea fiabilitatii unui sistem solar de producere a energiei electrice (respectiv pachetul complet de echipamente electrice specifice producerii de energie regenerabila), sistem ce va avea o putere instalata totala de cel putin 1,5 MW in invertoare;</w:t>
      </w:r>
    </w:p>
    <w:p w14:paraId="0685214D" w14:textId="77777777" w:rsidR="006279B9" w:rsidRPr="00FA6830" w:rsidRDefault="006279B9" w:rsidP="006279B9">
      <w:pPr>
        <w:pStyle w:val="ListParagraph"/>
        <w:numPr>
          <w:ilvl w:val="0"/>
          <w:numId w:val="13"/>
        </w:numPr>
        <w:spacing w:line="278" w:lineRule="auto"/>
        <w:contextualSpacing w:val="0"/>
        <w:jc w:val="both"/>
        <w:rPr>
          <w:rFonts w:cs="Times New Roman"/>
        </w:rPr>
      </w:pPr>
      <w:r w:rsidRPr="00FA6830">
        <w:rPr>
          <w:rFonts w:cs="Times New Roman"/>
        </w:rPr>
        <w:lastRenderedPageBreak/>
        <w:t>un sistem de stocare a energiei electrice in baterii (BESS) cu o capacitate totala de minim  0,4 MWh;</w:t>
      </w:r>
    </w:p>
    <w:p w14:paraId="3C5B3E45" w14:textId="77777777" w:rsidR="006279B9" w:rsidRPr="005C65B7" w:rsidRDefault="006279B9" w:rsidP="006279B9">
      <w:pPr>
        <w:pStyle w:val="ListParagraph"/>
        <w:numPr>
          <w:ilvl w:val="0"/>
          <w:numId w:val="13"/>
        </w:numPr>
        <w:spacing w:line="278" w:lineRule="auto"/>
        <w:contextualSpacing w:val="0"/>
        <w:jc w:val="both"/>
        <w:rPr>
          <w:rFonts w:cs="Times New Roman"/>
        </w:rPr>
      </w:pPr>
      <w:r w:rsidRPr="005C65B7">
        <w:rPr>
          <w:rFonts w:cs="Times New Roman"/>
        </w:rPr>
        <w:t>echipamentele electrice de conexiune si orice alte elemente / echipamente / subansamble necesare pentru montaj, instalare si integrare, asigurand astfel conformitatea cu specificatiile din prezenta documentatie, standardele de calitate si cerintele proiectului, dar si conformitatea cu prevederile Ordinelor Presedintelui ANRE nr. 208/2018, nr. 3/2023 si nr. 51/2019, care stabilesc cerintele tehnice si procedurile de notificare si verificare, privind racordarea la retelele electrice de interes public pentru module generatoare / centrale electrice formate din module generatoare / unitatile generatoare / instalatiile de stocare a energiei electrice (Anexele 1 - 3 la prezenta documentatie);</w:t>
      </w:r>
    </w:p>
    <w:p w14:paraId="1370B8DB" w14:textId="77777777" w:rsidR="006279B9" w:rsidRPr="005C65B7" w:rsidRDefault="006279B9" w:rsidP="006279B9">
      <w:pPr>
        <w:pStyle w:val="ListParagraph"/>
        <w:numPr>
          <w:ilvl w:val="0"/>
          <w:numId w:val="13"/>
        </w:numPr>
        <w:spacing w:line="278" w:lineRule="auto"/>
        <w:contextualSpacing w:val="0"/>
        <w:jc w:val="both"/>
        <w:rPr>
          <w:rFonts w:cs="Times New Roman"/>
        </w:rPr>
      </w:pPr>
      <w:r w:rsidRPr="005C65B7">
        <w:rPr>
          <w:rFonts w:cs="Times New Roman"/>
        </w:rPr>
        <w:t>sistemul de management si monitorizare de tip SCADA.</w:t>
      </w:r>
    </w:p>
    <w:p w14:paraId="43867B84" w14:textId="77777777" w:rsidR="006279B9" w:rsidRPr="005C65B7" w:rsidRDefault="006279B9" w:rsidP="006279B9">
      <w:pPr>
        <w:widowControl w:val="0"/>
        <w:tabs>
          <w:tab w:val="left" w:pos="526"/>
        </w:tabs>
        <w:autoSpaceDE w:val="0"/>
        <w:autoSpaceDN w:val="0"/>
        <w:spacing w:before="41" w:after="0" w:line="276" w:lineRule="auto"/>
        <w:ind w:right="133"/>
        <w:jc w:val="both"/>
        <w:rPr>
          <w:rFonts w:cstheme="minorHAnsi"/>
          <w:highlight w:val="yellow"/>
        </w:rPr>
      </w:pPr>
    </w:p>
    <w:p w14:paraId="0FB11127" w14:textId="77777777" w:rsidR="003145AC" w:rsidRPr="003B009E" w:rsidRDefault="003145AC" w:rsidP="00E33B20">
      <w:pPr>
        <w:pStyle w:val="ListParagraph"/>
        <w:widowControl w:val="0"/>
        <w:numPr>
          <w:ilvl w:val="1"/>
          <w:numId w:val="9"/>
        </w:numPr>
        <w:tabs>
          <w:tab w:val="left" w:pos="526"/>
        </w:tabs>
        <w:autoSpaceDE w:val="0"/>
        <w:autoSpaceDN w:val="0"/>
        <w:spacing w:after="0" w:line="268" w:lineRule="exact"/>
        <w:ind w:right="194" w:firstLine="0"/>
        <w:contextualSpacing w:val="0"/>
        <w:jc w:val="both"/>
        <w:rPr>
          <w:rFonts w:cstheme="minorHAnsi"/>
        </w:rPr>
      </w:pPr>
      <w:r w:rsidRPr="003B009E">
        <w:rPr>
          <w:rFonts w:cstheme="minorHAnsi"/>
        </w:rPr>
        <w:t>Furnizorul</w:t>
      </w:r>
      <w:r w:rsidRPr="003B009E">
        <w:rPr>
          <w:rFonts w:cstheme="minorHAnsi"/>
          <w:spacing w:val="-3"/>
        </w:rPr>
        <w:t xml:space="preserve"> </w:t>
      </w:r>
      <w:r w:rsidRPr="003B009E">
        <w:rPr>
          <w:rFonts w:cstheme="minorHAnsi"/>
        </w:rPr>
        <w:t>se</w:t>
      </w:r>
      <w:r w:rsidRPr="003B009E">
        <w:rPr>
          <w:rFonts w:cstheme="minorHAnsi"/>
          <w:spacing w:val="-5"/>
        </w:rPr>
        <w:t xml:space="preserve"> </w:t>
      </w:r>
      <w:r w:rsidRPr="003B009E">
        <w:rPr>
          <w:rFonts w:cstheme="minorHAnsi"/>
        </w:rPr>
        <w:t>obliga</w:t>
      </w:r>
      <w:r w:rsidRPr="003B009E">
        <w:rPr>
          <w:rFonts w:cstheme="minorHAnsi"/>
          <w:spacing w:val="-3"/>
        </w:rPr>
        <w:t xml:space="preserve"> </w:t>
      </w:r>
      <w:r w:rsidRPr="003B009E">
        <w:rPr>
          <w:rFonts w:cstheme="minorHAnsi"/>
        </w:rPr>
        <w:t>sa</w:t>
      </w:r>
      <w:r w:rsidRPr="003B009E">
        <w:rPr>
          <w:rFonts w:cstheme="minorHAnsi"/>
          <w:spacing w:val="-5"/>
        </w:rPr>
        <w:t xml:space="preserve"> </w:t>
      </w:r>
      <w:r w:rsidRPr="003B009E">
        <w:rPr>
          <w:rFonts w:cstheme="minorHAnsi"/>
        </w:rPr>
        <w:t>livreze</w:t>
      </w:r>
      <w:r w:rsidRPr="003B009E">
        <w:rPr>
          <w:rFonts w:cstheme="minorHAnsi"/>
          <w:spacing w:val="-5"/>
        </w:rPr>
        <w:t xml:space="preserve"> </w:t>
      </w:r>
      <w:r w:rsidRPr="003B009E">
        <w:rPr>
          <w:rFonts w:cstheme="minorHAnsi"/>
        </w:rPr>
        <w:t>echipamente</w:t>
      </w:r>
      <w:r w:rsidRPr="003B009E">
        <w:rPr>
          <w:rFonts w:cstheme="minorHAnsi"/>
          <w:spacing w:val="-5"/>
        </w:rPr>
        <w:t xml:space="preserve"> </w:t>
      </w:r>
      <w:r w:rsidRPr="003B009E">
        <w:rPr>
          <w:rFonts w:cstheme="minorHAnsi"/>
        </w:rPr>
        <w:t>noi, marcate CE,</w:t>
      </w:r>
      <w:r w:rsidRPr="003B009E">
        <w:rPr>
          <w:rFonts w:cstheme="minorHAnsi"/>
          <w:spacing w:val="-5"/>
        </w:rPr>
        <w:t xml:space="preserve"> </w:t>
      </w:r>
      <w:r w:rsidRPr="003B009E">
        <w:rPr>
          <w:rFonts w:cstheme="minorHAnsi"/>
        </w:rPr>
        <w:t>conforme</w:t>
      </w:r>
      <w:r w:rsidRPr="003B009E">
        <w:rPr>
          <w:rFonts w:cstheme="minorHAnsi"/>
          <w:spacing w:val="-2"/>
        </w:rPr>
        <w:t xml:space="preserve"> </w:t>
      </w:r>
      <w:r w:rsidRPr="003B009E">
        <w:rPr>
          <w:rFonts w:cstheme="minorHAnsi"/>
        </w:rPr>
        <w:t>cu</w:t>
      </w:r>
      <w:r w:rsidRPr="003B009E">
        <w:rPr>
          <w:rFonts w:cstheme="minorHAnsi"/>
          <w:spacing w:val="-2"/>
        </w:rPr>
        <w:t xml:space="preserve"> </w:t>
      </w:r>
      <w:r w:rsidRPr="003B009E">
        <w:rPr>
          <w:rFonts w:cstheme="minorHAnsi"/>
        </w:rPr>
        <w:t>standardele</w:t>
      </w:r>
      <w:r w:rsidRPr="003B009E">
        <w:rPr>
          <w:rFonts w:cstheme="minorHAnsi"/>
          <w:spacing w:val="-5"/>
        </w:rPr>
        <w:t xml:space="preserve"> </w:t>
      </w:r>
      <w:r w:rsidRPr="003B009E">
        <w:rPr>
          <w:rFonts w:cstheme="minorHAnsi"/>
        </w:rPr>
        <w:t>aplicabile,</w:t>
      </w:r>
      <w:r w:rsidRPr="003B009E">
        <w:rPr>
          <w:rFonts w:cstheme="minorHAnsi"/>
          <w:spacing w:val="-2"/>
        </w:rPr>
        <w:t xml:space="preserve"> </w:t>
      </w:r>
      <w:r w:rsidRPr="003B009E">
        <w:rPr>
          <w:rFonts w:cstheme="minorHAnsi"/>
        </w:rPr>
        <w:t>insotite de certificate de tip, declaratii de conformitate UE, documentatie tehnica completa</w:t>
      </w:r>
      <w:r w:rsidRPr="003B009E">
        <w:t xml:space="preserve"> </w:t>
      </w:r>
      <w:r w:rsidRPr="003B009E">
        <w:rPr>
          <w:rFonts w:cstheme="minorHAnsi"/>
        </w:rPr>
        <w:t>aferenta fiecarui echipament livrat, care  va  cuprinde  toate  informatiile  relevante (conform caietului de sarcini), si manuale de operare</w:t>
      </w:r>
      <w:r w:rsidRPr="003B009E">
        <w:rPr>
          <w:rFonts w:cstheme="minorHAnsi"/>
          <w:spacing w:val="-8"/>
        </w:rPr>
        <w:t xml:space="preserve"> </w:t>
      </w:r>
      <w:r w:rsidRPr="003B009E">
        <w:rPr>
          <w:rFonts w:cstheme="minorHAnsi"/>
        </w:rPr>
        <w:t>si</w:t>
      </w:r>
      <w:r w:rsidRPr="003B009E">
        <w:rPr>
          <w:rFonts w:cstheme="minorHAnsi"/>
          <w:spacing w:val="-3"/>
        </w:rPr>
        <w:t xml:space="preserve"> </w:t>
      </w:r>
      <w:r w:rsidRPr="003B009E">
        <w:rPr>
          <w:rFonts w:cstheme="minorHAnsi"/>
        </w:rPr>
        <w:t>intretinere</w:t>
      </w:r>
      <w:r w:rsidRPr="003B009E">
        <w:rPr>
          <w:rFonts w:cstheme="minorHAnsi"/>
          <w:spacing w:val="-2"/>
        </w:rPr>
        <w:t xml:space="preserve"> </w:t>
      </w:r>
      <w:r w:rsidRPr="003B009E">
        <w:rPr>
          <w:rFonts w:cstheme="minorHAnsi"/>
        </w:rPr>
        <w:t>(O&amp;M</w:t>
      </w:r>
      <w:r w:rsidRPr="003B009E">
        <w:rPr>
          <w:rFonts w:cstheme="minorHAnsi"/>
          <w:spacing w:val="-5"/>
        </w:rPr>
        <w:t xml:space="preserve"> </w:t>
      </w:r>
      <w:r w:rsidRPr="003B009E">
        <w:rPr>
          <w:rFonts w:cstheme="minorHAnsi"/>
        </w:rPr>
        <w:t>manuals),</w:t>
      </w:r>
      <w:r w:rsidRPr="003B009E">
        <w:rPr>
          <w:rFonts w:cstheme="minorHAnsi"/>
          <w:spacing w:val="-3"/>
        </w:rPr>
        <w:t xml:space="preserve"> </w:t>
      </w:r>
      <w:r w:rsidRPr="003B009E">
        <w:rPr>
          <w:rFonts w:cstheme="minorHAnsi"/>
        </w:rPr>
        <w:t>redactate</w:t>
      </w:r>
      <w:r w:rsidRPr="003B009E">
        <w:rPr>
          <w:rFonts w:cstheme="minorHAnsi"/>
          <w:spacing w:val="-2"/>
        </w:rPr>
        <w:t xml:space="preserve"> </w:t>
      </w:r>
      <w:r w:rsidRPr="003B009E">
        <w:rPr>
          <w:rFonts w:cstheme="minorHAnsi"/>
        </w:rPr>
        <w:t>in</w:t>
      </w:r>
      <w:r w:rsidRPr="003B009E">
        <w:rPr>
          <w:rFonts w:cstheme="minorHAnsi"/>
          <w:spacing w:val="-4"/>
        </w:rPr>
        <w:t xml:space="preserve"> </w:t>
      </w:r>
      <w:r w:rsidRPr="003B009E">
        <w:rPr>
          <w:rFonts w:cstheme="minorHAnsi"/>
        </w:rPr>
        <w:t>limba</w:t>
      </w:r>
      <w:r w:rsidRPr="003B009E">
        <w:rPr>
          <w:rFonts w:cstheme="minorHAnsi"/>
          <w:spacing w:val="-3"/>
        </w:rPr>
        <w:t xml:space="preserve"> </w:t>
      </w:r>
      <w:r w:rsidRPr="003B009E">
        <w:rPr>
          <w:rFonts w:cstheme="minorHAnsi"/>
          <w:spacing w:val="-2"/>
        </w:rPr>
        <w:t>romana /</w:t>
      </w:r>
      <w:r w:rsidRPr="003B009E">
        <w:t xml:space="preserve"> engleza insotita de traducere autoziata in limba romana</w:t>
      </w:r>
      <w:r w:rsidRPr="003B009E">
        <w:rPr>
          <w:rFonts w:cstheme="minorHAnsi"/>
          <w:spacing w:val="-2"/>
        </w:rPr>
        <w:t>.</w:t>
      </w:r>
    </w:p>
    <w:p w14:paraId="16EBBAD2" w14:textId="77777777" w:rsidR="003145AC" w:rsidRPr="005C65B7" w:rsidRDefault="003145AC" w:rsidP="003145AC">
      <w:pPr>
        <w:widowControl w:val="0"/>
        <w:tabs>
          <w:tab w:val="left" w:pos="526"/>
        </w:tabs>
        <w:autoSpaceDE w:val="0"/>
        <w:autoSpaceDN w:val="0"/>
        <w:spacing w:after="0" w:line="268" w:lineRule="exact"/>
        <w:ind w:right="194"/>
        <w:jc w:val="both"/>
        <w:rPr>
          <w:rFonts w:cstheme="minorHAnsi"/>
          <w:highlight w:val="yellow"/>
        </w:rPr>
      </w:pPr>
    </w:p>
    <w:p w14:paraId="6C6ABFDC" w14:textId="77777777" w:rsidR="003145AC" w:rsidRPr="005C65B7" w:rsidRDefault="003145AC" w:rsidP="00E33B20">
      <w:pPr>
        <w:pStyle w:val="ListParagraph"/>
        <w:widowControl w:val="0"/>
        <w:numPr>
          <w:ilvl w:val="1"/>
          <w:numId w:val="9"/>
        </w:numPr>
        <w:tabs>
          <w:tab w:val="left" w:pos="527"/>
        </w:tabs>
        <w:autoSpaceDE w:val="0"/>
        <w:autoSpaceDN w:val="0"/>
        <w:spacing w:before="42" w:after="0" w:line="240" w:lineRule="auto"/>
        <w:ind w:left="526" w:hanging="387"/>
        <w:contextualSpacing w:val="0"/>
        <w:jc w:val="both"/>
        <w:rPr>
          <w:rFonts w:cstheme="minorHAnsi"/>
        </w:rPr>
      </w:pPr>
      <w:r w:rsidRPr="005C65B7">
        <w:rPr>
          <w:rFonts w:cstheme="minorHAnsi"/>
        </w:rPr>
        <w:t>In</w:t>
      </w:r>
      <w:r w:rsidRPr="005C65B7">
        <w:rPr>
          <w:rFonts w:cstheme="minorHAnsi"/>
          <w:spacing w:val="-7"/>
        </w:rPr>
        <w:t xml:space="preserve"> </w:t>
      </w:r>
      <w:r w:rsidRPr="005C65B7">
        <w:rPr>
          <w:rFonts w:cstheme="minorHAnsi"/>
        </w:rPr>
        <w:t>contextul</w:t>
      </w:r>
      <w:r w:rsidRPr="005C65B7">
        <w:rPr>
          <w:rFonts w:cstheme="minorHAnsi"/>
          <w:spacing w:val="-4"/>
        </w:rPr>
        <w:t xml:space="preserve"> </w:t>
      </w:r>
      <w:r w:rsidRPr="005C65B7">
        <w:rPr>
          <w:rFonts w:cstheme="minorHAnsi"/>
        </w:rPr>
        <w:t>celor</w:t>
      </w:r>
      <w:r w:rsidRPr="005C65B7">
        <w:rPr>
          <w:rFonts w:cstheme="minorHAnsi"/>
          <w:spacing w:val="-6"/>
        </w:rPr>
        <w:t xml:space="preserve"> </w:t>
      </w:r>
      <w:r w:rsidRPr="005C65B7">
        <w:rPr>
          <w:rFonts w:cstheme="minorHAnsi"/>
        </w:rPr>
        <w:t>mentionate</w:t>
      </w:r>
      <w:r w:rsidRPr="005C65B7">
        <w:rPr>
          <w:rFonts w:cstheme="minorHAnsi"/>
          <w:spacing w:val="-3"/>
        </w:rPr>
        <w:t xml:space="preserve"> </w:t>
      </w:r>
      <w:r w:rsidRPr="005C65B7">
        <w:rPr>
          <w:rFonts w:cstheme="minorHAnsi"/>
        </w:rPr>
        <w:t>anterior,</w:t>
      </w:r>
      <w:r w:rsidRPr="005C65B7">
        <w:rPr>
          <w:rFonts w:cstheme="minorHAnsi"/>
          <w:spacing w:val="-6"/>
        </w:rPr>
        <w:t xml:space="preserve"> </w:t>
      </w:r>
      <w:r w:rsidRPr="005C65B7">
        <w:rPr>
          <w:rFonts w:cstheme="minorHAnsi"/>
        </w:rPr>
        <w:t>obiectul</w:t>
      </w:r>
      <w:r w:rsidRPr="005C65B7">
        <w:rPr>
          <w:rFonts w:cstheme="minorHAnsi"/>
          <w:spacing w:val="-4"/>
        </w:rPr>
        <w:t xml:space="preserve"> </w:t>
      </w:r>
      <w:r w:rsidRPr="005C65B7">
        <w:rPr>
          <w:rFonts w:cstheme="minorHAnsi"/>
        </w:rPr>
        <w:t>contractului</w:t>
      </w:r>
      <w:r w:rsidRPr="005C65B7">
        <w:rPr>
          <w:rFonts w:cstheme="minorHAnsi"/>
          <w:spacing w:val="-3"/>
        </w:rPr>
        <w:t xml:space="preserve"> </w:t>
      </w:r>
      <w:r w:rsidRPr="005C65B7">
        <w:rPr>
          <w:rFonts w:cstheme="minorHAnsi"/>
          <w:spacing w:val="-2"/>
        </w:rPr>
        <w:t>include:</w:t>
      </w:r>
    </w:p>
    <w:p w14:paraId="5EDEA7DF" w14:textId="77777777" w:rsidR="00B25761" w:rsidRPr="005C65B7" w:rsidRDefault="00B25761" w:rsidP="00B25761">
      <w:pPr>
        <w:numPr>
          <w:ilvl w:val="0"/>
          <w:numId w:val="15"/>
        </w:numPr>
        <w:spacing w:line="278" w:lineRule="auto"/>
        <w:jc w:val="both"/>
      </w:pPr>
      <w:r w:rsidRPr="00FA6830">
        <w:t>Elaborarea proiectului tehnic si a detaliilor de executie, inclusiv documentatiile tehnice necesare</w:t>
      </w:r>
      <w:r w:rsidRPr="005C65B7">
        <w:t xml:space="preserve"> pentru executia lucrarilor, instalarea echipamentelor, integrarea acestora in sistemul energetic al centralei, in conformitate cu documentatia tehnico-economica aprobata, avizele, acordurile si autorizatiile aplicabile.</w:t>
      </w:r>
    </w:p>
    <w:p w14:paraId="1EDAFF5D" w14:textId="77777777" w:rsidR="00B25761" w:rsidRPr="005C65B7" w:rsidRDefault="00B25761" w:rsidP="00B25761">
      <w:pPr>
        <w:jc w:val="both"/>
      </w:pPr>
      <w:r w:rsidRPr="005C65B7">
        <w:t>Contractantul va elabora proiectul tehnic de executie si detaliile de executie pentru toate specialitatile necesare realizarii obiectivului, in conformitate cu prevederile HG nr. 907/2016, cu documentatia tehnico-economica aprobata, cu avizele, acordurile, autorizatiile si conditiile tehnice aplicabile.</w:t>
      </w:r>
    </w:p>
    <w:p w14:paraId="52835519" w14:textId="77777777" w:rsidR="00B25761" w:rsidRPr="00FA6830" w:rsidRDefault="00B25761" w:rsidP="00B25761">
      <w:pPr>
        <w:numPr>
          <w:ilvl w:val="0"/>
          <w:numId w:val="15"/>
        </w:numPr>
        <w:spacing w:line="278" w:lineRule="auto"/>
        <w:jc w:val="both"/>
        <w:rPr>
          <w:bCs/>
        </w:rPr>
      </w:pPr>
      <w:r w:rsidRPr="00FA6830">
        <w:rPr>
          <w:bCs/>
        </w:rPr>
        <w:t>Corelarea solutiei tehnice proiectate cu indicatorii tehnico-economici aprobati, cu cerintele finantarii si cu conditiile stabilite de operatorul de retea;</w:t>
      </w:r>
    </w:p>
    <w:p w14:paraId="13647069" w14:textId="77777777" w:rsidR="00B25761" w:rsidRPr="00FA6830" w:rsidRDefault="00B25761" w:rsidP="00B25761">
      <w:pPr>
        <w:numPr>
          <w:ilvl w:val="0"/>
          <w:numId w:val="15"/>
        </w:numPr>
        <w:spacing w:line="278" w:lineRule="auto"/>
        <w:jc w:val="both"/>
        <w:rPr>
          <w:bCs/>
        </w:rPr>
      </w:pPr>
      <w:r w:rsidRPr="00FA6830">
        <w:rPr>
          <w:bCs/>
        </w:rPr>
        <w:t>Furnizarea echipamentelor electrice specifice aferente Centralei Electrice Fotovoltaice (CEF) Focsani, noi, complet echipate, functionale si compatibile intre ele, avand marcaj CE, livrate impreuna cu certificate de tip, declaratii de conformitate UE, fise tehnice, rapoarte de testare si orice alte documente necesare demonstrarii conformitatii cu cerintele de racordare la retea, cu standardele aplicabile si cu prevederile Ordinelor Presedintelui ANRE aplicabile, inclusiv Ordinul ANRE nr. 208/2018, Ordinul ANRE nr. 51/2019, Ordinul ANRE nr. 3/2023, dupa caz, precum si orice alte reglementari aplicabile la data realizarii racordarii si punerii in functiune.</w:t>
      </w:r>
    </w:p>
    <w:p w14:paraId="0F3914D5" w14:textId="77777777" w:rsidR="00B25761" w:rsidRPr="00FA6830" w:rsidRDefault="00B25761" w:rsidP="00B25761">
      <w:pPr>
        <w:numPr>
          <w:ilvl w:val="0"/>
          <w:numId w:val="15"/>
        </w:numPr>
        <w:spacing w:line="278" w:lineRule="auto"/>
        <w:jc w:val="both"/>
        <w:rPr>
          <w:bCs/>
        </w:rPr>
      </w:pPr>
      <w:r w:rsidRPr="00FA6830">
        <w:rPr>
          <w:bCs/>
        </w:rPr>
        <w:t xml:space="preserve">Transportul echipamentelor, materialelor si accesoriilor la amplasamentul proiectului pana la amplasamentul investitiei, respectiv municipiul Focsani, intravilan, nr. cad. 67988, judetul Vrancea, inclusiv descarcarea, manipularea, depozitarea temporara si protejarea acestora pana la </w:t>
      </w:r>
      <w:r w:rsidRPr="00FA6830">
        <w:rPr>
          <w:bCs/>
        </w:rPr>
        <w:lastRenderedPageBreak/>
        <w:t>montaj, cu respectarea instructiunilor producatorilor, a normelor de siguranta si a cerintelor aplicabile.</w:t>
      </w:r>
    </w:p>
    <w:p w14:paraId="1BE0FB0F" w14:textId="363D1A5C" w:rsidR="00B25761" w:rsidRPr="00FA6830" w:rsidRDefault="00B61572" w:rsidP="00B25761">
      <w:pPr>
        <w:jc w:val="both"/>
        <w:rPr>
          <w:bCs/>
        </w:rPr>
      </w:pPr>
      <w:r w:rsidRPr="00B61572">
        <w:rPr>
          <w:bCs/>
        </w:rPr>
        <w:t>Contractantul răspunde pentru integritatea echipamentelor, materialelor și a lucrărilor până la data semnării fără obiecțiuni a Procesului Verbal de Recepție la Terminarea Lucrărilor (PVRTL) de către ambele părți. De la data semnării PVRTL, riscul pieirii fortuite, deteriorării sau furtului bunurilor și obligația de asigurare a pazei parcului fotovoltaic trec integral în sarcina Beneficiarului, indiferent de data punerii în funcțiune efective sau a emiterii Certificatului de Racordare</w:t>
      </w:r>
      <w:r w:rsidR="00B25761" w:rsidRPr="00FA6830">
        <w:rPr>
          <w:bCs/>
        </w:rPr>
        <w:t>.</w:t>
      </w:r>
    </w:p>
    <w:p w14:paraId="210C3376" w14:textId="77777777" w:rsidR="00B25761" w:rsidRPr="00FA6830" w:rsidRDefault="00B25761" w:rsidP="00B25761">
      <w:pPr>
        <w:numPr>
          <w:ilvl w:val="0"/>
          <w:numId w:val="15"/>
        </w:numPr>
        <w:spacing w:line="278" w:lineRule="auto"/>
        <w:jc w:val="both"/>
        <w:rPr>
          <w:bCs/>
        </w:rPr>
      </w:pPr>
      <w:r w:rsidRPr="00FA6830">
        <w:rPr>
          <w:bCs/>
        </w:rPr>
        <w:t>Pregatirea amplasamentului si realizarea lucrarilor preliminare necesare executiei, inclusiv organizarea activitatilor de santier, trasarea lucrarilor, pregatirea zonelor de montaj, amenajarea acceselor si platformelor tehnice, dupa caz, precum si orice alte lucrari necesare pentru inceperea executiei in conditii de siguranta.</w:t>
      </w:r>
    </w:p>
    <w:p w14:paraId="6C1EF481" w14:textId="77777777" w:rsidR="00B25761" w:rsidRPr="00FA6830" w:rsidRDefault="00B25761" w:rsidP="00B25761">
      <w:pPr>
        <w:numPr>
          <w:ilvl w:val="0"/>
          <w:numId w:val="15"/>
        </w:numPr>
        <w:spacing w:line="278" w:lineRule="auto"/>
        <w:jc w:val="both"/>
        <w:rPr>
          <w:bCs/>
        </w:rPr>
      </w:pPr>
      <w:r w:rsidRPr="00FA6830">
        <w:rPr>
          <w:bCs/>
        </w:rPr>
        <w:t>Executia lucrarilor de constructii-montaj aferente centralei, inclusiv montarea structurilor de sustinere ale panourilor fotovoltaice, realizarea lucrarilor pentru sistemul de stocare, montarea posturilor de transformare, realizarea imprejmuirii, amenajarilor tehnice, traseelor de cabluri, platformelor, acceselor si a celorlalte lucrari auxiliare necesare implementarii obiectivului.</w:t>
      </w:r>
    </w:p>
    <w:p w14:paraId="7A96F35E" w14:textId="77777777" w:rsidR="00B25761" w:rsidRPr="00FA6830" w:rsidRDefault="00B25761" w:rsidP="00B25761">
      <w:pPr>
        <w:numPr>
          <w:ilvl w:val="0"/>
          <w:numId w:val="15"/>
        </w:numPr>
        <w:spacing w:line="278" w:lineRule="auto"/>
        <w:jc w:val="both"/>
        <w:rPr>
          <w:bCs/>
        </w:rPr>
      </w:pPr>
      <w:r w:rsidRPr="00FA6830">
        <w:rPr>
          <w:bCs/>
        </w:rPr>
        <w:t>Executia instalatiilor electrice aferente centralei, inclusiv pozarea cablurilor de curent continuu si curent alternativ, montarea tablourilor electrice, conectarea panourilor fotovoltaice, invertoarelor, sistemului de stocare, postului/posturilor de transformare, echipamentelor de protectie, masura, comanda, automatizare si comunicatii, precum si realizarea instalatiilor de legare la pamant si echipotentializare.</w:t>
      </w:r>
    </w:p>
    <w:p w14:paraId="0C035CC1" w14:textId="77777777" w:rsidR="00B25761" w:rsidRPr="00FA6830" w:rsidRDefault="00B25761" w:rsidP="00B25761">
      <w:pPr>
        <w:numPr>
          <w:ilvl w:val="0"/>
          <w:numId w:val="15"/>
        </w:numPr>
        <w:spacing w:line="278" w:lineRule="auto"/>
        <w:jc w:val="both"/>
        <w:rPr>
          <w:bCs/>
        </w:rPr>
      </w:pPr>
      <w:r w:rsidRPr="00FA6830">
        <w:rPr>
          <w:bCs/>
        </w:rPr>
        <w:t>Montajul specializat, instalarea, conectarea si integrarea tuturor echipamentelor furnizate, cu respectarea proiectului tehnic, a detaliilor de executie, a instructiunilor producatorilor, a normelor de securitate si sanatate in munca, a standardelor aplicabile si a cerintelor operatorului de retea.</w:t>
      </w:r>
    </w:p>
    <w:p w14:paraId="780A1879" w14:textId="77777777" w:rsidR="00B25761" w:rsidRPr="00FA6830" w:rsidRDefault="00B25761" w:rsidP="00B25761">
      <w:pPr>
        <w:numPr>
          <w:ilvl w:val="0"/>
          <w:numId w:val="15"/>
        </w:numPr>
        <w:spacing w:line="278" w:lineRule="auto"/>
        <w:jc w:val="both"/>
        <w:rPr>
          <w:bCs/>
        </w:rPr>
      </w:pPr>
      <w:r w:rsidRPr="00FA6830">
        <w:rPr>
          <w:bCs/>
        </w:rPr>
        <w:t>Furnizarea, instalarea, configurarea, integrarea si testarea sistemului de management, monitorizare si control de tip SCADA, dedicat monitorizarii si controlului in timp real al centralei, al sistemului fotovoltaic, al sistemului de stocare, al postului/posturilor de transformare, al echipamentelor de masura, protectie, comunicatii si automatizare.</w:t>
      </w:r>
    </w:p>
    <w:p w14:paraId="3659DB49" w14:textId="77777777" w:rsidR="00B25761" w:rsidRPr="00FA6830" w:rsidRDefault="00B25761" w:rsidP="00B25761">
      <w:pPr>
        <w:numPr>
          <w:ilvl w:val="0"/>
          <w:numId w:val="15"/>
        </w:numPr>
        <w:spacing w:line="278" w:lineRule="auto"/>
        <w:jc w:val="both"/>
        <w:rPr>
          <w:bCs/>
        </w:rPr>
      </w:pPr>
      <w:r w:rsidRPr="00FA6830">
        <w:rPr>
          <w:bCs/>
        </w:rPr>
        <w:t>Efectuarea probelor, verificarilor, testelor si punerii in functiune a echipamentelor si instalatiilor, incluzand verificarile functionale si de performanta, testele de siguranta, testele de integrare, probele tehnologice, verificarea functionarii sistemului SCADA, verificarea parametrilor de functionare ai centralei si remedierea tuturor neconformitatilor sau defectiunilor constatate pana la receptia finala fara obiectiuni.</w:t>
      </w:r>
    </w:p>
    <w:p w14:paraId="303E46C7" w14:textId="77777777" w:rsidR="00B25761" w:rsidRPr="00FA6830" w:rsidRDefault="00B25761" w:rsidP="00B25761">
      <w:pPr>
        <w:numPr>
          <w:ilvl w:val="0"/>
          <w:numId w:val="15"/>
        </w:numPr>
        <w:spacing w:line="278" w:lineRule="auto"/>
        <w:jc w:val="both"/>
        <w:rPr>
          <w:bCs/>
        </w:rPr>
      </w:pPr>
      <w:r w:rsidRPr="00FA6830">
        <w:rPr>
          <w:bCs/>
        </w:rPr>
        <w:t>Integrarea completa a echipamentelor si instalatiilor in ansamblul Centralei Electrice Fotovoltaice (CEF) Focsani, astfel incat centrala sa functioneze unitar, sigur si conform parametrilor tehnici asumati, inclusiv integrarea sistemului fotovoltaic cu sistemul de stocare, sistemul de monitorizare, echipamentele de transformare, masura, protectie, comunicatii si automatizare.</w:t>
      </w:r>
    </w:p>
    <w:p w14:paraId="602E102A" w14:textId="77777777" w:rsidR="00B25761" w:rsidRPr="00FA6830" w:rsidRDefault="00B25761" w:rsidP="00B25761">
      <w:pPr>
        <w:numPr>
          <w:ilvl w:val="0"/>
          <w:numId w:val="15"/>
        </w:numPr>
        <w:spacing w:line="278" w:lineRule="auto"/>
        <w:jc w:val="both"/>
        <w:rPr>
          <w:bCs/>
        </w:rPr>
      </w:pPr>
      <w:r w:rsidRPr="00FA6830">
        <w:rPr>
          <w:bCs/>
        </w:rPr>
        <w:lastRenderedPageBreak/>
        <w:t>Elaborarea, actualizarea si predarea documentatiei tehnice aferente echipamentelor furnizate si lucrarilor executate, redactata in limba romana sau in limba engleza insotita de traducere autorizata in limba romana, dupa caz. Documentatia va cuprinde cel putin: specificatii tehnice si de performanta, fise tehnice, certificate de tip, declaratii UE de conformitate, certificate de garantie, scheme electrice si mecanice, diagrame functionale, manuale de instalare, operare si mentenanta, instructiuni SSM, proceduri de montaj, proceduri de testare, proceduri de punere in functiune si orice alte documente necesare exploatarii si intretinerii obiectivului.</w:t>
      </w:r>
    </w:p>
    <w:p w14:paraId="622F0D39" w14:textId="77777777" w:rsidR="00B25761" w:rsidRPr="00FA6830" w:rsidRDefault="00B25761" w:rsidP="00B25761">
      <w:pPr>
        <w:numPr>
          <w:ilvl w:val="0"/>
          <w:numId w:val="15"/>
        </w:numPr>
        <w:spacing w:line="278" w:lineRule="auto"/>
        <w:jc w:val="both"/>
        <w:rPr>
          <w:bCs/>
        </w:rPr>
      </w:pPr>
      <w:r w:rsidRPr="00FA6830">
        <w:rPr>
          <w:bCs/>
        </w:rPr>
        <w:t>Intocmirea, completarea si predarea documentatiei tehnice aferente Cartii tehnice a constructiei/centralei, pentru toate activitatile, echipamentele, instalatiile si lucrarile care fac obiectul contractului, inclusiv documentatia de proiectare, documentatia de executie, documentatia „as-built”, fisele tehnice ale echipamentelor, certificatele de tip, declaratiile UE de conformitate, procesele-verbale de lucrari ascunse, procesele-verbale de verificare si testare, rapoartele de punere in functiune, manualele de operare si mentenanta, garantiile si orice alte documente prevazute de legislatia aplicabila sau necesare exploatarii in conditii de siguranta a obiectivului.</w:t>
      </w:r>
    </w:p>
    <w:p w14:paraId="421B281C" w14:textId="77777777" w:rsidR="00B25761" w:rsidRPr="00FA6830" w:rsidRDefault="00B25761" w:rsidP="00B25761">
      <w:pPr>
        <w:numPr>
          <w:ilvl w:val="0"/>
          <w:numId w:val="15"/>
        </w:numPr>
        <w:spacing w:line="278" w:lineRule="auto"/>
        <w:jc w:val="both"/>
        <w:rPr>
          <w:bCs/>
        </w:rPr>
      </w:pPr>
      <w:r w:rsidRPr="00FA6830">
        <w:rPr>
          <w:bCs/>
        </w:rPr>
        <w:t>Instruirea personalului beneficiarului privind utilizarea, operarea, monitorizarea si intretinerea centralei electrice, inclusiv a sistemului fotovoltaic, a sistemului de stocare, a sistemului SCADA, a echipamentelor de protectie, comanda, automatizare si comunicatii, precum si predarea documentatiei necesare exploatarii curente.</w:t>
      </w:r>
    </w:p>
    <w:p w14:paraId="26DEA34C" w14:textId="77777777" w:rsidR="00B25761" w:rsidRPr="00FA6830" w:rsidRDefault="00B25761" w:rsidP="00B25761">
      <w:pPr>
        <w:numPr>
          <w:ilvl w:val="0"/>
          <w:numId w:val="15"/>
        </w:numPr>
        <w:spacing w:line="278" w:lineRule="auto"/>
        <w:jc w:val="both"/>
        <w:rPr>
          <w:bCs/>
        </w:rPr>
      </w:pPr>
      <w:r w:rsidRPr="00FA6830">
        <w:rPr>
          <w:bCs/>
        </w:rPr>
        <w:t>Asigurarea garantiilor solicitate pentru echipamentele furnizate, lucrarile executate, instalatiile realizate, sistemele integrate si serviciile prestate, conform cerintelor prezentei documentatii si prevederilor contractuale.</w:t>
      </w:r>
    </w:p>
    <w:p w14:paraId="462B6E61" w14:textId="77777777" w:rsidR="00B25761" w:rsidRPr="00FA6830" w:rsidRDefault="00B25761" w:rsidP="00B25761">
      <w:pPr>
        <w:numPr>
          <w:ilvl w:val="0"/>
          <w:numId w:val="15"/>
        </w:numPr>
        <w:spacing w:line="278" w:lineRule="auto"/>
        <w:jc w:val="both"/>
        <w:rPr>
          <w:bCs/>
        </w:rPr>
      </w:pPr>
      <w:r w:rsidRPr="00FA6830">
        <w:rPr>
          <w:bCs/>
        </w:rPr>
        <w:t>Acordarea de suport tehnic in perioada de garantie, inclusiv asistenta tehnica, interventii pentru remedierea defectiunilor, clarificari privind operarea echipamentelor, sprijin pentru exploatarea corespunzatoare a centralei si remedierea neconformitatilor aparute in perioada de garantie.</w:t>
      </w:r>
    </w:p>
    <w:p w14:paraId="0B365BEE" w14:textId="77777777" w:rsidR="00B25761" w:rsidRPr="00FA6830" w:rsidRDefault="00B25761" w:rsidP="00B25761">
      <w:pPr>
        <w:numPr>
          <w:ilvl w:val="0"/>
          <w:numId w:val="15"/>
        </w:numPr>
        <w:spacing w:line="278" w:lineRule="auto"/>
        <w:jc w:val="both"/>
        <w:rPr>
          <w:bCs/>
        </w:rPr>
      </w:pPr>
      <w:r w:rsidRPr="00FA6830">
        <w:rPr>
          <w:bCs/>
        </w:rPr>
        <w:t>Respectarea tuturor cerintelor legale, tehnice si contractuale aplicabile, inclusiv cele privind calitatea in constructii, securitatea si sanatatea in munca, protectia mediului, prevenirea si stingerea incendiilor, reglementarile ANRE, cerintele operatorului de retea, standardele tehnice aplicabile, conditiile finantarii si prevederile documentatiei de atribuire.</w:t>
      </w:r>
    </w:p>
    <w:p w14:paraId="3F716106" w14:textId="31C8D7E8" w:rsidR="00B25761" w:rsidRPr="00C13E01" w:rsidRDefault="004D6B74" w:rsidP="00B25761">
      <w:pPr>
        <w:numPr>
          <w:ilvl w:val="0"/>
          <w:numId w:val="15"/>
        </w:numPr>
        <w:spacing w:line="278" w:lineRule="auto"/>
        <w:jc w:val="both"/>
      </w:pPr>
      <w:r w:rsidRPr="00C13E01">
        <w:rPr>
          <w:rFonts w:cs="Times New Roman"/>
        </w:rPr>
        <w:t>Orice alte elemente sau servicii care nu au fost menționate în mod expres în prezentul contract, vor cădea în sarcina Contractantului/Furnizorului exclusiv în măsura în care sunt prevăzute explicit în sarcina acestuia conform Caietului de Sarcini nr. 021/17.06.2026. Orice element, lucrare sau echipament solicitat ulterior de către Beneficiar, modificări ale soluției tehnice, lucrări de extindere sau întărire a rețelei electrice solicitate de Operatorul de Rețea (Distribuitor) ori de alte autorități (ex. ANRE), sau care rezultă ca necesare pe parcursul execuției, dar care nu se regăsesc în specificațiile textuale ale documentului menționat mai sus, vor fi considerate lucrari suplimentare, se vor oferta separat și vor face obiectul unui Act Adițional de suplimentare a obiectului contractului și a prețului acestuia</w:t>
      </w:r>
      <w:r w:rsidR="00B25761" w:rsidRPr="00C13E01">
        <w:t>.</w:t>
      </w:r>
    </w:p>
    <w:p w14:paraId="71705727" w14:textId="77777777" w:rsidR="00400D6B" w:rsidRPr="005C65B7" w:rsidRDefault="00400D6B" w:rsidP="00400D6B">
      <w:pPr>
        <w:pStyle w:val="ListParagraph"/>
        <w:rPr>
          <w:highlight w:val="yellow"/>
        </w:rPr>
      </w:pPr>
    </w:p>
    <w:p w14:paraId="655D2184" w14:textId="77777777" w:rsidR="003145AC" w:rsidRPr="005C65B7" w:rsidRDefault="003145AC" w:rsidP="00E33B20">
      <w:pPr>
        <w:pStyle w:val="ListParagraph"/>
        <w:widowControl w:val="0"/>
        <w:numPr>
          <w:ilvl w:val="1"/>
          <w:numId w:val="9"/>
        </w:numPr>
        <w:tabs>
          <w:tab w:val="left" w:pos="526"/>
        </w:tabs>
        <w:autoSpaceDE w:val="0"/>
        <w:autoSpaceDN w:val="0"/>
        <w:spacing w:before="39" w:after="0" w:line="276" w:lineRule="auto"/>
        <w:ind w:right="-23" w:firstLine="0"/>
        <w:contextualSpacing w:val="0"/>
        <w:jc w:val="both"/>
        <w:rPr>
          <w:rFonts w:cstheme="minorHAnsi"/>
        </w:rPr>
      </w:pPr>
      <w:r w:rsidRPr="005C65B7">
        <w:rPr>
          <w:rFonts w:cstheme="minorHAnsi"/>
        </w:rPr>
        <w:t>Furnizorul</w:t>
      </w:r>
      <w:r w:rsidRPr="005C65B7">
        <w:rPr>
          <w:rFonts w:cstheme="minorHAnsi"/>
          <w:spacing w:val="-2"/>
        </w:rPr>
        <w:t xml:space="preserve"> </w:t>
      </w:r>
      <w:r w:rsidRPr="005C65B7">
        <w:rPr>
          <w:rFonts w:cstheme="minorHAnsi"/>
        </w:rPr>
        <w:t>isi</w:t>
      </w:r>
      <w:r w:rsidRPr="005C65B7">
        <w:rPr>
          <w:rFonts w:cstheme="minorHAnsi"/>
          <w:spacing w:val="-5"/>
        </w:rPr>
        <w:t xml:space="preserve"> </w:t>
      </w:r>
      <w:r w:rsidRPr="005C65B7">
        <w:rPr>
          <w:rFonts w:cstheme="minorHAnsi"/>
        </w:rPr>
        <w:t>asuma</w:t>
      </w:r>
      <w:r w:rsidRPr="005C65B7">
        <w:rPr>
          <w:rFonts w:cstheme="minorHAnsi"/>
          <w:spacing w:val="-5"/>
        </w:rPr>
        <w:t xml:space="preserve"> </w:t>
      </w:r>
      <w:r w:rsidRPr="005C65B7">
        <w:rPr>
          <w:rFonts w:cstheme="minorHAnsi"/>
        </w:rPr>
        <w:t>obligatia</w:t>
      </w:r>
      <w:r w:rsidRPr="005C65B7">
        <w:rPr>
          <w:rFonts w:cstheme="minorHAnsi"/>
          <w:spacing w:val="-2"/>
        </w:rPr>
        <w:t xml:space="preserve"> </w:t>
      </w:r>
      <w:r w:rsidRPr="005C65B7">
        <w:rPr>
          <w:rFonts w:cstheme="minorHAnsi"/>
        </w:rPr>
        <w:t>de</w:t>
      </w:r>
      <w:r w:rsidRPr="005C65B7">
        <w:rPr>
          <w:rFonts w:cstheme="minorHAnsi"/>
          <w:spacing w:val="-2"/>
        </w:rPr>
        <w:t xml:space="preserve"> </w:t>
      </w:r>
      <w:r w:rsidRPr="005C65B7">
        <w:rPr>
          <w:rFonts w:cstheme="minorHAnsi"/>
        </w:rPr>
        <w:t>a</w:t>
      </w:r>
      <w:r w:rsidRPr="005C65B7">
        <w:rPr>
          <w:rFonts w:cstheme="minorHAnsi"/>
          <w:spacing w:val="-2"/>
        </w:rPr>
        <w:t xml:space="preserve"> </w:t>
      </w:r>
      <w:r w:rsidRPr="005C65B7">
        <w:rPr>
          <w:rFonts w:cstheme="minorHAnsi"/>
        </w:rPr>
        <w:t>respecta</w:t>
      </w:r>
      <w:r w:rsidRPr="005C65B7">
        <w:rPr>
          <w:rFonts w:cstheme="minorHAnsi"/>
          <w:spacing w:val="-2"/>
        </w:rPr>
        <w:t xml:space="preserve"> </w:t>
      </w:r>
      <w:r w:rsidRPr="005C65B7">
        <w:rPr>
          <w:rFonts w:cstheme="minorHAnsi"/>
        </w:rPr>
        <w:t>toate</w:t>
      </w:r>
      <w:r w:rsidRPr="005C65B7">
        <w:rPr>
          <w:rFonts w:cstheme="minorHAnsi"/>
          <w:spacing w:val="-4"/>
        </w:rPr>
        <w:t xml:space="preserve"> </w:t>
      </w:r>
      <w:r w:rsidRPr="005C65B7">
        <w:rPr>
          <w:rFonts w:cstheme="minorHAnsi"/>
        </w:rPr>
        <w:t>cerintele</w:t>
      </w:r>
      <w:r w:rsidRPr="005C65B7">
        <w:rPr>
          <w:rFonts w:cstheme="minorHAnsi"/>
          <w:spacing w:val="-5"/>
        </w:rPr>
        <w:t xml:space="preserve"> </w:t>
      </w:r>
      <w:r w:rsidRPr="005C65B7">
        <w:rPr>
          <w:rFonts w:cstheme="minorHAnsi"/>
        </w:rPr>
        <w:t>tehnice</w:t>
      </w:r>
      <w:r w:rsidRPr="005C65B7">
        <w:rPr>
          <w:rFonts w:cstheme="minorHAnsi"/>
          <w:spacing w:val="-1"/>
        </w:rPr>
        <w:t xml:space="preserve"> </w:t>
      </w:r>
      <w:r w:rsidRPr="005C65B7">
        <w:rPr>
          <w:rFonts w:cstheme="minorHAnsi"/>
        </w:rPr>
        <w:t>prevazute</w:t>
      </w:r>
      <w:r w:rsidRPr="005C65B7">
        <w:rPr>
          <w:rFonts w:cstheme="minorHAnsi"/>
          <w:spacing w:val="-4"/>
        </w:rPr>
        <w:t xml:space="preserve"> </w:t>
      </w:r>
      <w:r w:rsidRPr="005C65B7">
        <w:rPr>
          <w:rFonts w:cstheme="minorHAnsi"/>
        </w:rPr>
        <w:t>in</w:t>
      </w:r>
      <w:r w:rsidRPr="005C65B7">
        <w:rPr>
          <w:rFonts w:cstheme="minorHAnsi"/>
          <w:spacing w:val="-2"/>
        </w:rPr>
        <w:t xml:space="preserve"> </w:t>
      </w:r>
      <w:r w:rsidRPr="005C65B7">
        <w:rPr>
          <w:rFonts w:cstheme="minorHAnsi"/>
        </w:rPr>
        <w:t>Caietul</w:t>
      </w:r>
      <w:r w:rsidRPr="005C65B7">
        <w:rPr>
          <w:rFonts w:cstheme="minorHAnsi"/>
          <w:spacing w:val="-2"/>
        </w:rPr>
        <w:t xml:space="preserve"> </w:t>
      </w:r>
      <w:r w:rsidRPr="005C65B7">
        <w:rPr>
          <w:rFonts w:cstheme="minorHAnsi"/>
        </w:rPr>
        <w:t>de Sarcini si oferta sa declarata castigatoare anexa la prezentul contract, precum si orice reglementari legale si tehnice in vigoare aplicabile sectorului energetic.</w:t>
      </w:r>
    </w:p>
    <w:p w14:paraId="40DBA3AA" w14:textId="77777777" w:rsidR="003145AC" w:rsidRPr="005C65B7" w:rsidRDefault="003145AC" w:rsidP="003145AC">
      <w:pPr>
        <w:widowControl w:val="0"/>
        <w:tabs>
          <w:tab w:val="left" w:pos="526"/>
        </w:tabs>
        <w:autoSpaceDE w:val="0"/>
        <w:autoSpaceDN w:val="0"/>
        <w:spacing w:after="0" w:line="268" w:lineRule="exact"/>
        <w:ind w:right="194"/>
        <w:jc w:val="both"/>
        <w:rPr>
          <w:rFonts w:cstheme="minorHAnsi"/>
          <w:highlight w:val="yellow"/>
        </w:rPr>
      </w:pPr>
    </w:p>
    <w:p w14:paraId="45227B03" w14:textId="3FC4587C" w:rsidR="003145AC" w:rsidRPr="005C65B7" w:rsidRDefault="007F5369" w:rsidP="00E33B20">
      <w:pPr>
        <w:pStyle w:val="ListParagraph"/>
        <w:widowControl w:val="0"/>
        <w:numPr>
          <w:ilvl w:val="1"/>
          <w:numId w:val="9"/>
        </w:numPr>
        <w:tabs>
          <w:tab w:val="left" w:pos="526"/>
        </w:tabs>
        <w:autoSpaceDE w:val="0"/>
        <w:autoSpaceDN w:val="0"/>
        <w:spacing w:after="0" w:line="276" w:lineRule="auto"/>
        <w:ind w:right="-23" w:firstLine="0"/>
        <w:contextualSpacing w:val="0"/>
        <w:jc w:val="both"/>
        <w:rPr>
          <w:rFonts w:cstheme="minorHAnsi"/>
        </w:rPr>
      </w:pPr>
      <w:r w:rsidRPr="005C65B7">
        <w:rPr>
          <w:rFonts w:cstheme="minorHAnsi"/>
        </w:rPr>
        <w:t>Lucrarile si e</w:t>
      </w:r>
      <w:r w:rsidR="003145AC" w:rsidRPr="005C65B7">
        <w:rPr>
          <w:rFonts w:cstheme="minorHAnsi"/>
        </w:rPr>
        <w:t>chipamentele</w:t>
      </w:r>
      <w:r w:rsidR="003145AC" w:rsidRPr="005C65B7">
        <w:rPr>
          <w:rFonts w:cstheme="minorHAnsi"/>
          <w:spacing w:val="-4"/>
        </w:rPr>
        <w:t xml:space="preserve"> </w:t>
      </w:r>
      <w:r w:rsidRPr="005C65B7">
        <w:rPr>
          <w:rFonts w:cstheme="minorHAnsi"/>
          <w:spacing w:val="-4"/>
        </w:rPr>
        <w:t xml:space="preserve">aferente </w:t>
      </w:r>
      <w:r w:rsidR="003145AC" w:rsidRPr="005C65B7">
        <w:rPr>
          <w:rFonts w:cstheme="minorHAnsi"/>
        </w:rPr>
        <w:t>vor</w:t>
      </w:r>
      <w:r w:rsidR="003145AC" w:rsidRPr="005C65B7">
        <w:rPr>
          <w:rFonts w:cstheme="minorHAnsi"/>
          <w:spacing w:val="-3"/>
        </w:rPr>
        <w:t xml:space="preserve"> </w:t>
      </w:r>
      <w:r w:rsidR="003145AC" w:rsidRPr="005C65B7">
        <w:rPr>
          <w:rFonts w:cstheme="minorHAnsi"/>
        </w:rPr>
        <w:t>fi</w:t>
      </w:r>
      <w:r w:rsidR="003145AC" w:rsidRPr="005C65B7">
        <w:rPr>
          <w:rFonts w:cstheme="minorHAnsi"/>
          <w:spacing w:val="-3"/>
        </w:rPr>
        <w:t xml:space="preserve"> </w:t>
      </w:r>
      <w:r w:rsidR="003145AC" w:rsidRPr="005C65B7">
        <w:rPr>
          <w:rFonts w:cstheme="minorHAnsi"/>
        </w:rPr>
        <w:t>achizitionate</w:t>
      </w:r>
      <w:r w:rsidR="003145AC" w:rsidRPr="005C65B7">
        <w:rPr>
          <w:rFonts w:cstheme="minorHAnsi"/>
          <w:spacing w:val="-5"/>
        </w:rPr>
        <w:t xml:space="preserve"> </w:t>
      </w:r>
      <w:r w:rsidR="003145AC" w:rsidRPr="005C65B7">
        <w:rPr>
          <w:rFonts w:cstheme="minorHAnsi"/>
        </w:rPr>
        <w:t>si</w:t>
      </w:r>
      <w:r w:rsidR="003145AC" w:rsidRPr="005C65B7">
        <w:rPr>
          <w:rFonts w:cstheme="minorHAnsi"/>
          <w:spacing w:val="-5"/>
        </w:rPr>
        <w:t xml:space="preserve"> </w:t>
      </w:r>
      <w:r w:rsidR="003145AC" w:rsidRPr="005C65B7">
        <w:rPr>
          <w:rFonts w:cstheme="minorHAnsi"/>
        </w:rPr>
        <w:t>vor</w:t>
      </w:r>
      <w:r w:rsidR="003145AC" w:rsidRPr="005C65B7">
        <w:rPr>
          <w:rFonts w:cstheme="minorHAnsi"/>
          <w:spacing w:val="-6"/>
        </w:rPr>
        <w:t xml:space="preserve"> </w:t>
      </w:r>
      <w:r w:rsidR="003145AC" w:rsidRPr="005C65B7">
        <w:rPr>
          <w:rFonts w:cstheme="minorHAnsi"/>
        </w:rPr>
        <w:t>intra</w:t>
      </w:r>
      <w:r w:rsidR="003145AC" w:rsidRPr="005C65B7">
        <w:rPr>
          <w:rFonts w:cstheme="minorHAnsi"/>
          <w:spacing w:val="-3"/>
        </w:rPr>
        <w:t xml:space="preserve"> </w:t>
      </w:r>
      <w:r w:rsidR="003145AC" w:rsidRPr="005C65B7">
        <w:rPr>
          <w:rFonts w:cstheme="minorHAnsi"/>
        </w:rPr>
        <w:t>in</w:t>
      </w:r>
      <w:r w:rsidR="003145AC" w:rsidRPr="005C65B7">
        <w:rPr>
          <w:rFonts w:cstheme="minorHAnsi"/>
          <w:spacing w:val="-4"/>
        </w:rPr>
        <w:t xml:space="preserve"> </w:t>
      </w:r>
      <w:r w:rsidR="003145AC" w:rsidRPr="005C65B7">
        <w:rPr>
          <w:rFonts w:cstheme="minorHAnsi"/>
        </w:rPr>
        <w:t>proprietatea</w:t>
      </w:r>
      <w:r w:rsidR="003145AC" w:rsidRPr="005C65B7">
        <w:rPr>
          <w:rFonts w:cstheme="minorHAnsi"/>
          <w:spacing w:val="-3"/>
        </w:rPr>
        <w:t xml:space="preserve"> </w:t>
      </w:r>
      <w:r w:rsidR="003145AC" w:rsidRPr="005C65B7">
        <w:rPr>
          <w:rFonts w:cstheme="minorHAnsi"/>
        </w:rPr>
        <w:t>Beneficiarului</w:t>
      </w:r>
      <w:r w:rsidR="003145AC" w:rsidRPr="005C65B7">
        <w:rPr>
          <w:rFonts w:cstheme="minorHAnsi"/>
          <w:spacing w:val="-3"/>
        </w:rPr>
        <w:t xml:space="preserve"> </w:t>
      </w:r>
      <w:r w:rsidR="003145AC" w:rsidRPr="005C65B7">
        <w:rPr>
          <w:rFonts w:cstheme="minorHAnsi"/>
        </w:rPr>
        <w:t>imediat</w:t>
      </w:r>
      <w:r w:rsidR="003145AC" w:rsidRPr="005C65B7">
        <w:rPr>
          <w:rFonts w:cstheme="minorHAnsi"/>
          <w:spacing w:val="-4"/>
        </w:rPr>
        <w:t xml:space="preserve"> </w:t>
      </w:r>
      <w:r w:rsidR="003145AC" w:rsidRPr="005C65B7">
        <w:rPr>
          <w:rFonts w:cstheme="minorHAnsi"/>
        </w:rPr>
        <w:t>dupa livrare si plata.</w:t>
      </w:r>
    </w:p>
    <w:p w14:paraId="56D5FC27" w14:textId="77777777" w:rsidR="003145AC" w:rsidRPr="005C65B7" w:rsidRDefault="003145AC" w:rsidP="003145AC">
      <w:pPr>
        <w:widowControl w:val="0"/>
        <w:tabs>
          <w:tab w:val="left" w:pos="526"/>
        </w:tabs>
        <w:autoSpaceDE w:val="0"/>
        <w:autoSpaceDN w:val="0"/>
        <w:spacing w:after="0" w:line="268" w:lineRule="exact"/>
        <w:ind w:right="194"/>
        <w:jc w:val="both"/>
        <w:rPr>
          <w:rFonts w:cstheme="minorHAnsi"/>
          <w:highlight w:val="yellow"/>
        </w:rPr>
      </w:pPr>
    </w:p>
    <w:p w14:paraId="6A374ABE" w14:textId="77777777" w:rsidR="003145AC" w:rsidRPr="00244A63" w:rsidRDefault="003145AC" w:rsidP="00E33B20">
      <w:pPr>
        <w:pStyle w:val="ListParagraph"/>
        <w:widowControl w:val="0"/>
        <w:numPr>
          <w:ilvl w:val="1"/>
          <w:numId w:val="9"/>
        </w:numPr>
        <w:tabs>
          <w:tab w:val="left" w:pos="526"/>
        </w:tabs>
        <w:autoSpaceDE w:val="0"/>
        <w:autoSpaceDN w:val="0"/>
        <w:spacing w:after="0" w:line="276" w:lineRule="auto"/>
        <w:ind w:right="-23" w:firstLine="0"/>
        <w:contextualSpacing w:val="0"/>
        <w:jc w:val="both"/>
        <w:rPr>
          <w:rFonts w:cstheme="minorHAnsi"/>
        </w:rPr>
      </w:pPr>
      <w:r w:rsidRPr="00244A63">
        <w:rPr>
          <w:rFonts w:cstheme="minorHAnsi"/>
        </w:rPr>
        <w:t>Tot echipamentul va avea o constructie convenabila montarii, exploatarii, mentenantei si probelor de verificare periodica.</w:t>
      </w:r>
    </w:p>
    <w:p w14:paraId="663B4E69" w14:textId="77777777" w:rsidR="003145AC" w:rsidRPr="005C65B7" w:rsidRDefault="003145AC" w:rsidP="003145AC">
      <w:pPr>
        <w:widowControl w:val="0"/>
        <w:tabs>
          <w:tab w:val="left" w:pos="526"/>
        </w:tabs>
        <w:autoSpaceDE w:val="0"/>
        <w:autoSpaceDN w:val="0"/>
        <w:spacing w:after="0" w:line="268" w:lineRule="exact"/>
        <w:ind w:right="194"/>
        <w:jc w:val="both"/>
        <w:rPr>
          <w:rFonts w:cstheme="minorHAnsi"/>
          <w:highlight w:val="yellow"/>
        </w:rPr>
      </w:pPr>
    </w:p>
    <w:p w14:paraId="0C3C07DC" w14:textId="77777777" w:rsidR="003145AC" w:rsidRPr="00C140ED" w:rsidRDefault="003145AC" w:rsidP="00E33B20">
      <w:pPr>
        <w:pStyle w:val="ListParagraph"/>
        <w:widowControl w:val="0"/>
        <w:numPr>
          <w:ilvl w:val="1"/>
          <w:numId w:val="9"/>
        </w:numPr>
        <w:tabs>
          <w:tab w:val="left" w:pos="575"/>
        </w:tabs>
        <w:autoSpaceDE w:val="0"/>
        <w:autoSpaceDN w:val="0"/>
        <w:spacing w:before="41" w:after="0" w:line="276" w:lineRule="auto"/>
        <w:ind w:right="-23" w:firstLine="0"/>
        <w:contextualSpacing w:val="0"/>
        <w:jc w:val="both"/>
        <w:rPr>
          <w:rFonts w:cstheme="minorHAnsi"/>
        </w:rPr>
      </w:pPr>
      <w:r w:rsidRPr="00C140ED">
        <w:rPr>
          <w:rFonts w:cstheme="minorHAnsi"/>
        </w:rPr>
        <w:t>Furnizorul  va</w:t>
      </w:r>
      <w:r w:rsidRPr="00C140ED">
        <w:rPr>
          <w:rFonts w:cstheme="minorHAnsi"/>
          <w:spacing w:val="-6"/>
        </w:rPr>
        <w:t xml:space="preserve"> </w:t>
      </w:r>
      <w:r w:rsidRPr="00C140ED">
        <w:rPr>
          <w:rFonts w:cstheme="minorHAnsi"/>
        </w:rPr>
        <w:t>garanta</w:t>
      </w:r>
      <w:r w:rsidRPr="00C140ED">
        <w:rPr>
          <w:rFonts w:cstheme="minorHAnsi"/>
          <w:spacing w:val="-3"/>
        </w:rPr>
        <w:t xml:space="preserve"> </w:t>
      </w:r>
      <w:r w:rsidRPr="00C140ED">
        <w:rPr>
          <w:rFonts w:cstheme="minorHAnsi"/>
        </w:rPr>
        <w:t>functionarea</w:t>
      </w:r>
      <w:r w:rsidRPr="00C140ED">
        <w:rPr>
          <w:rFonts w:cstheme="minorHAnsi"/>
          <w:spacing w:val="-6"/>
        </w:rPr>
        <w:t xml:space="preserve"> </w:t>
      </w:r>
      <w:r w:rsidRPr="00C140ED">
        <w:rPr>
          <w:rFonts w:cstheme="minorHAnsi"/>
        </w:rPr>
        <w:t>la</w:t>
      </w:r>
      <w:r w:rsidRPr="00C140ED">
        <w:rPr>
          <w:rFonts w:cstheme="minorHAnsi"/>
          <w:spacing w:val="-3"/>
        </w:rPr>
        <w:t xml:space="preserve"> </w:t>
      </w:r>
      <w:r w:rsidRPr="00C140ED">
        <w:rPr>
          <w:rFonts w:cstheme="minorHAnsi"/>
        </w:rPr>
        <w:t>parametrii</w:t>
      </w:r>
      <w:r w:rsidRPr="00C140ED">
        <w:rPr>
          <w:rFonts w:cstheme="minorHAnsi"/>
          <w:spacing w:val="-3"/>
        </w:rPr>
        <w:t xml:space="preserve"> </w:t>
      </w:r>
      <w:r w:rsidRPr="00C140ED">
        <w:rPr>
          <w:rFonts w:cstheme="minorHAnsi"/>
        </w:rPr>
        <w:t>nominali</w:t>
      </w:r>
      <w:r w:rsidRPr="00C140ED">
        <w:rPr>
          <w:rFonts w:cstheme="minorHAnsi"/>
          <w:spacing w:val="-4"/>
        </w:rPr>
        <w:t xml:space="preserve"> </w:t>
      </w:r>
      <w:r w:rsidRPr="00C140ED">
        <w:rPr>
          <w:rFonts w:cstheme="minorHAnsi"/>
        </w:rPr>
        <w:t>in</w:t>
      </w:r>
      <w:r w:rsidRPr="00C140ED">
        <w:rPr>
          <w:rFonts w:cstheme="minorHAnsi"/>
          <w:spacing w:val="-3"/>
        </w:rPr>
        <w:t xml:space="preserve"> </w:t>
      </w:r>
      <w:r w:rsidRPr="00C140ED">
        <w:rPr>
          <w:rFonts w:cstheme="minorHAnsi"/>
        </w:rPr>
        <w:t>conditiile</w:t>
      </w:r>
      <w:r w:rsidRPr="00C140ED">
        <w:rPr>
          <w:rFonts w:cstheme="minorHAnsi"/>
          <w:spacing w:val="-3"/>
        </w:rPr>
        <w:t xml:space="preserve"> </w:t>
      </w:r>
      <w:r w:rsidRPr="00C140ED">
        <w:rPr>
          <w:rFonts w:cstheme="minorHAnsi"/>
        </w:rPr>
        <w:t>de</w:t>
      </w:r>
      <w:r w:rsidRPr="00C140ED">
        <w:rPr>
          <w:rFonts w:cstheme="minorHAnsi"/>
          <w:spacing w:val="-2"/>
        </w:rPr>
        <w:t xml:space="preserve"> </w:t>
      </w:r>
      <w:r w:rsidRPr="00C140ED">
        <w:rPr>
          <w:rFonts w:cstheme="minorHAnsi"/>
        </w:rPr>
        <w:t>exploatare</w:t>
      </w:r>
      <w:r w:rsidRPr="00C140ED">
        <w:rPr>
          <w:rFonts w:cstheme="minorHAnsi"/>
          <w:spacing w:val="-3"/>
        </w:rPr>
        <w:t xml:space="preserve"> </w:t>
      </w:r>
      <w:r w:rsidRPr="00C140ED">
        <w:rPr>
          <w:rFonts w:cstheme="minorHAnsi"/>
        </w:rPr>
        <w:t>definite, tinand cont de influentele de mediu specifice.</w:t>
      </w:r>
    </w:p>
    <w:p w14:paraId="7606441B" w14:textId="77777777" w:rsidR="003145AC" w:rsidRPr="005C65B7" w:rsidRDefault="003145AC" w:rsidP="003145AC">
      <w:pPr>
        <w:widowControl w:val="0"/>
        <w:tabs>
          <w:tab w:val="left" w:pos="526"/>
        </w:tabs>
        <w:autoSpaceDE w:val="0"/>
        <w:autoSpaceDN w:val="0"/>
        <w:spacing w:after="0" w:line="268" w:lineRule="exact"/>
        <w:ind w:right="194"/>
        <w:jc w:val="both"/>
        <w:rPr>
          <w:rFonts w:cstheme="minorHAnsi"/>
          <w:highlight w:val="yellow"/>
        </w:rPr>
      </w:pPr>
    </w:p>
    <w:p w14:paraId="696FC10F" w14:textId="77777777" w:rsidR="003145AC" w:rsidRPr="00C140ED" w:rsidRDefault="003145AC" w:rsidP="00E33B20">
      <w:pPr>
        <w:pStyle w:val="ListParagraph"/>
        <w:widowControl w:val="0"/>
        <w:numPr>
          <w:ilvl w:val="1"/>
          <w:numId w:val="9"/>
        </w:numPr>
        <w:tabs>
          <w:tab w:val="left" w:pos="578"/>
        </w:tabs>
        <w:autoSpaceDE w:val="0"/>
        <w:autoSpaceDN w:val="0"/>
        <w:spacing w:after="0" w:line="276" w:lineRule="auto"/>
        <w:ind w:right="-23" w:firstLine="0"/>
        <w:contextualSpacing w:val="0"/>
        <w:jc w:val="both"/>
        <w:rPr>
          <w:rFonts w:cstheme="minorHAnsi"/>
        </w:rPr>
      </w:pPr>
      <w:r w:rsidRPr="00C140ED">
        <w:rPr>
          <w:rFonts w:cstheme="minorHAnsi"/>
        </w:rPr>
        <w:t>Caietul</w:t>
      </w:r>
      <w:r w:rsidRPr="00C140ED">
        <w:rPr>
          <w:rFonts w:cstheme="minorHAnsi"/>
          <w:spacing w:val="-4"/>
        </w:rPr>
        <w:t xml:space="preserve"> </w:t>
      </w:r>
      <w:r w:rsidRPr="00C140ED">
        <w:rPr>
          <w:rFonts w:cstheme="minorHAnsi"/>
        </w:rPr>
        <w:t>de</w:t>
      </w:r>
      <w:r w:rsidRPr="00C140ED">
        <w:rPr>
          <w:rFonts w:cstheme="minorHAnsi"/>
          <w:spacing w:val="-6"/>
        </w:rPr>
        <w:t xml:space="preserve"> </w:t>
      </w:r>
      <w:r w:rsidRPr="00C140ED">
        <w:rPr>
          <w:rFonts w:cstheme="minorHAnsi"/>
        </w:rPr>
        <w:t>sarcini,</w:t>
      </w:r>
      <w:r w:rsidRPr="00C140ED">
        <w:rPr>
          <w:rFonts w:cstheme="minorHAnsi"/>
          <w:spacing w:val="-5"/>
        </w:rPr>
        <w:t xml:space="preserve"> </w:t>
      </w:r>
      <w:r w:rsidRPr="00C140ED">
        <w:rPr>
          <w:rFonts w:cstheme="minorHAnsi"/>
        </w:rPr>
        <w:t>clarificarile,</w:t>
      </w:r>
      <w:r w:rsidRPr="00C140ED">
        <w:rPr>
          <w:rFonts w:cstheme="minorHAnsi"/>
          <w:spacing w:val="-5"/>
        </w:rPr>
        <w:t xml:space="preserve"> </w:t>
      </w:r>
      <w:r w:rsidRPr="00C140ED">
        <w:rPr>
          <w:rFonts w:cstheme="minorHAnsi"/>
        </w:rPr>
        <w:t>oferta</w:t>
      </w:r>
      <w:r w:rsidRPr="00C140ED">
        <w:rPr>
          <w:rFonts w:cstheme="minorHAnsi"/>
          <w:spacing w:val="-3"/>
        </w:rPr>
        <w:t xml:space="preserve"> </w:t>
      </w:r>
      <w:r w:rsidRPr="00C140ED">
        <w:rPr>
          <w:rFonts w:cstheme="minorHAnsi"/>
        </w:rPr>
        <w:t>operatorului</w:t>
      </w:r>
      <w:r w:rsidRPr="00C140ED">
        <w:rPr>
          <w:rFonts w:cstheme="minorHAnsi"/>
          <w:spacing w:val="-3"/>
        </w:rPr>
        <w:t xml:space="preserve"> </w:t>
      </w:r>
      <w:r w:rsidRPr="00C140ED">
        <w:rPr>
          <w:rFonts w:cstheme="minorHAnsi"/>
        </w:rPr>
        <w:t>economic</w:t>
      </w:r>
      <w:r w:rsidRPr="00C140ED">
        <w:rPr>
          <w:rFonts w:cstheme="minorHAnsi"/>
          <w:spacing w:val="-3"/>
        </w:rPr>
        <w:t xml:space="preserve"> </w:t>
      </w:r>
      <w:r w:rsidRPr="00C140ED">
        <w:rPr>
          <w:rFonts w:cstheme="minorHAnsi"/>
        </w:rPr>
        <w:t>declarat</w:t>
      </w:r>
      <w:r w:rsidRPr="00C140ED">
        <w:rPr>
          <w:rFonts w:cstheme="minorHAnsi"/>
          <w:spacing w:val="-5"/>
        </w:rPr>
        <w:t xml:space="preserve"> </w:t>
      </w:r>
      <w:r w:rsidRPr="00C140ED">
        <w:rPr>
          <w:rFonts w:cstheme="minorHAnsi"/>
        </w:rPr>
        <w:t>castigator,</w:t>
      </w:r>
      <w:r w:rsidRPr="00C140ED">
        <w:rPr>
          <w:rFonts w:cstheme="minorHAnsi"/>
          <w:spacing w:val="-3"/>
        </w:rPr>
        <w:t xml:space="preserve"> </w:t>
      </w:r>
      <w:r w:rsidRPr="00C140ED">
        <w:rPr>
          <w:rFonts w:cstheme="minorHAnsi"/>
        </w:rPr>
        <w:t>precum</w:t>
      </w:r>
      <w:r w:rsidRPr="00C140ED">
        <w:rPr>
          <w:rFonts w:cstheme="minorHAnsi"/>
          <w:spacing w:val="-5"/>
        </w:rPr>
        <w:t xml:space="preserve"> </w:t>
      </w:r>
      <w:r w:rsidRPr="00C140ED">
        <w:rPr>
          <w:rFonts w:cstheme="minorHAnsi"/>
        </w:rPr>
        <w:t>si declaratia privind evitarea dublei finantari si documentele privind beneficiarul real, in forma actualizata, daca este cazul, vor fi parte integranta din contract, sub forma de anexe.</w:t>
      </w:r>
    </w:p>
    <w:p w14:paraId="7F4E4306" w14:textId="77777777" w:rsidR="003145AC" w:rsidRPr="005C65B7" w:rsidRDefault="003145AC" w:rsidP="003145AC">
      <w:pPr>
        <w:pStyle w:val="BodyText"/>
        <w:ind w:right="-23"/>
        <w:jc w:val="both"/>
        <w:rPr>
          <w:rFonts w:asciiTheme="minorHAnsi" w:hAnsiTheme="minorHAnsi" w:cstheme="minorHAnsi"/>
          <w:highlight w:val="yellow"/>
        </w:rPr>
      </w:pPr>
    </w:p>
    <w:p w14:paraId="786E3091" w14:textId="77777777" w:rsidR="003145AC" w:rsidRPr="005C65B7" w:rsidRDefault="003145AC" w:rsidP="003145AC">
      <w:pPr>
        <w:pStyle w:val="BodyText"/>
        <w:spacing w:before="11"/>
        <w:ind w:right="-23"/>
        <w:jc w:val="both"/>
        <w:rPr>
          <w:rFonts w:asciiTheme="minorHAnsi" w:hAnsiTheme="minorHAnsi" w:cstheme="minorHAnsi"/>
          <w:highlight w:val="yellow"/>
        </w:rPr>
      </w:pPr>
    </w:p>
    <w:p w14:paraId="364A2064" w14:textId="77777777" w:rsidR="003145AC" w:rsidRPr="008D6DEF" w:rsidRDefault="003145AC" w:rsidP="003145AC">
      <w:pPr>
        <w:ind w:right="-23"/>
        <w:rPr>
          <w:b/>
          <w:bCs/>
        </w:rPr>
      </w:pPr>
      <w:r w:rsidRPr="008D6DEF">
        <w:rPr>
          <w:b/>
          <w:bCs/>
        </w:rPr>
        <w:t>CAPITOLUL 3 – DURATA CONTRACTULUI</w:t>
      </w:r>
    </w:p>
    <w:p w14:paraId="54C95D97" w14:textId="72CDA413" w:rsidR="003145AC" w:rsidRPr="008D6DEF" w:rsidRDefault="008D6DEF" w:rsidP="00E33B20">
      <w:pPr>
        <w:pStyle w:val="ListParagraph"/>
        <w:widowControl w:val="0"/>
        <w:numPr>
          <w:ilvl w:val="1"/>
          <w:numId w:val="7"/>
        </w:numPr>
        <w:tabs>
          <w:tab w:val="left" w:pos="524"/>
        </w:tabs>
        <w:autoSpaceDE w:val="0"/>
        <w:autoSpaceDN w:val="0"/>
        <w:spacing w:before="38" w:after="0" w:line="240" w:lineRule="auto"/>
        <w:ind w:right="-23"/>
        <w:contextualSpacing w:val="0"/>
        <w:jc w:val="both"/>
        <w:rPr>
          <w:rFonts w:cstheme="minorHAnsi"/>
        </w:rPr>
      </w:pPr>
      <w:r w:rsidRPr="008D6DEF">
        <w:rPr>
          <w:rFonts w:eastAsia="Times New Roman" w:cs="Times New Roman"/>
        </w:rPr>
        <w:t xml:space="preserve">Durata de executie a contractului este de </w:t>
      </w:r>
      <w:r w:rsidRPr="008D6DEF">
        <w:rPr>
          <w:rFonts w:eastAsia="Times New Roman" w:cs="Times New Roman"/>
          <w:b/>
          <w:bCs/>
        </w:rPr>
        <w:t xml:space="preserve">maxim 12 luni </w:t>
      </w:r>
      <w:r w:rsidRPr="008D6DEF">
        <w:rPr>
          <w:rFonts w:eastAsia="Times New Roman" w:cs="Times New Roman"/>
        </w:rPr>
        <w:t xml:space="preserve">de la semnarea contractului, </w:t>
      </w:r>
      <w:r w:rsidRPr="008D6DEF">
        <w:rPr>
          <w:rFonts w:cstheme="minorHAnsi"/>
        </w:rPr>
        <w:t>pentru proiectare si executie</w:t>
      </w:r>
      <w:r w:rsidRPr="008D6DEF">
        <w:rPr>
          <w:rFonts w:eastAsia="Times New Roman" w:cs="Times New Roman"/>
        </w:rPr>
        <w:t>, la care se adauga perioada de garantie ce va rezulta din oferta prezentata de catre ofertantul castigator</w:t>
      </w:r>
      <w:r w:rsidR="003145AC" w:rsidRPr="008D6DEF">
        <w:rPr>
          <w:rFonts w:cstheme="minorHAnsi"/>
          <w:spacing w:val="-2"/>
        </w:rPr>
        <w:t>.</w:t>
      </w:r>
    </w:p>
    <w:p w14:paraId="4C184BB6" w14:textId="77777777" w:rsidR="003145AC" w:rsidRPr="008D6DEF" w:rsidRDefault="003145AC" w:rsidP="003145AC">
      <w:pPr>
        <w:widowControl w:val="0"/>
        <w:tabs>
          <w:tab w:val="left" w:pos="526"/>
        </w:tabs>
        <w:autoSpaceDE w:val="0"/>
        <w:autoSpaceDN w:val="0"/>
        <w:spacing w:after="0" w:line="268" w:lineRule="exact"/>
        <w:ind w:right="194"/>
        <w:jc w:val="both"/>
        <w:rPr>
          <w:rFonts w:cstheme="minorHAnsi"/>
        </w:rPr>
      </w:pPr>
    </w:p>
    <w:p w14:paraId="5B1D677F" w14:textId="6D112C77" w:rsidR="003145AC" w:rsidRPr="008D6DEF" w:rsidRDefault="003145AC" w:rsidP="00E33B20">
      <w:pPr>
        <w:pStyle w:val="ListParagraph"/>
        <w:widowControl w:val="0"/>
        <w:numPr>
          <w:ilvl w:val="1"/>
          <w:numId w:val="7"/>
        </w:numPr>
        <w:tabs>
          <w:tab w:val="left" w:pos="524"/>
        </w:tabs>
        <w:autoSpaceDE w:val="0"/>
        <w:autoSpaceDN w:val="0"/>
        <w:spacing w:before="41" w:after="0" w:line="276" w:lineRule="auto"/>
        <w:ind w:right="-23"/>
        <w:contextualSpacing w:val="0"/>
        <w:jc w:val="both"/>
        <w:rPr>
          <w:rFonts w:cstheme="minorHAnsi"/>
        </w:rPr>
      </w:pPr>
      <w:r w:rsidRPr="008D6DEF">
        <w:rPr>
          <w:rFonts w:cstheme="minorHAnsi"/>
        </w:rPr>
        <w:t>Durata</w:t>
      </w:r>
      <w:r w:rsidRPr="008D6DEF">
        <w:rPr>
          <w:rFonts w:cstheme="minorHAnsi"/>
          <w:spacing w:val="-7"/>
        </w:rPr>
        <w:t xml:space="preserve"> </w:t>
      </w:r>
      <w:r w:rsidRPr="008D6DEF">
        <w:rPr>
          <w:rFonts w:cstheme="minorHAnsi"/>
        </w:rPr>
        <w:t>contractului</w:t>
      </w:r>
      <w:r w:rsidRPr="008D6DEF">
        <w:rPr>
          <w:rFonts w:cstheme="minorHAnsi"/>
          <w:spacing w:val="-3"/>
        </w:rPr>
        <w:t xml:space="preserve"> </w:t>
      </w:r>
      <w:r w:rsidRPr="008D6DEF">
        <w:rPr>
          <w:rFonts w:cstheme="minorHAnsi"/>
        </w:rPr>
        <w:t>de</w:t>
      </w:r>
      <w:r w:rsidRPr="008D6DEF">
        <w:rPr>
          <w:rFonts w:cstheme="minorHAnsi"/>
          <w:spacing w:val="-5"/>
        </w:rPr>
        <w:t xml:space="preserve"> </w:t>
      </w:r>
      <w:r w:rsidRPr="008D6DEF">
        <w:rPr>
          <w:rFonts w:cstheme="minorHAnsi"/>
        </w:rPr>
        <w:t>furnizare</w:t>
      </w:r>
      <w:r w:rsidRPr="008D6DEF">
        <w:rPr>
          <w:rFonts w:cstheme="minorHAnsi"/>
          <w:spacing w:val="-3"/>
        </w:rPr>
        <w:t xml:space="preserve"> </w:t>
      </w:r>
      <w:r w:rsidRPr="008D6DEF">
        <w:rPr>
          <w:rFonts w:cstheme="minorHAnsi"/>
        </w:rPr>
        <w:t>este</w:t>
      </w:r>
      <w:r w:rsidRPr="008D6DEF">
        <w:rPr>
          <w:rFonts w:cstheme="minorHAnsi"/>
          <w:spacing w:val="-5"/>
        </w:rPr>
        <w:t xml:space="preserve"> </w:t>
      </w:r>
      <w:r w:rsidRPr="008D6DEF">
        <w:rPr>
          <w:rFonts w:cstheme="minorHAnsi"/>
        </w:rPr>
        <w:t>strans</w:t>
      </w:r>
      <w:r w:rsidRPr="008D6DEF">
        <w:rPr>
          <w:rFonts w:cstheme="minorHAnsi"/>
          <w:spacing w:val="-6"/>
        </w:rPr>
        <w:t xml:space="preserve"> </w:t>
      </w:r>
      <w:r w:rsidRPr="008D6DEF">
        <w:rPr>
          <w:rFonts w:cstheme="minorHAnsi"/>
        </w:rPr>
        <w:t>corelata</w:t>
      </w:r>
      <w:r w:rsidRPr="008D6DEF">
        <w:rPr>
          <w:rFonts w:cstheme="minorHAnsi"/>
          <w:spacing w:val="-3"/>
        </w:rPr>
        <w:t xml:space="preserve"> </w:t>
      </w:r>
      <w:r w:rsidRPr="008D6DEF">
        <w:rPr>
          <w:rFonts w:cstheme="minorHAnsi"/>
        </w:rPr>
        <w:t>cu</w:t>
      </w:r>
      <w:r w:rsidRPr="008D6DEF">
        <w:rPr>
          <w:rFonts w:cstheme="minorHAnsi"/>
          <w:spacing w:val="-3"/>
        </w:rPr>
        <w:t xml:space="preserve"> </w:t>
      </w:r>
      <w:r w:rsidRPr="008D6DEF">
        <w:rPr>
          <w:rFonts w:cstheme="minorHAnsi"/>
        </w:rPr>
        <w:t>durata</w:t>
      </w:r>
      <w:r w:rsidRPr="008D6DEF">
        <w:rPr>
          <w:rFonts w:cstheme="minorHAnsi"/>
          <w:spacing w:val="-5"/>
        </w:rPr>
        <w:t xml:space="preserve"> </w:t>
      </w:r>
      <w:r w:rsidRPr="008D6DEF">
        <w:rPr>
          <w:rFonts w:cstheme="minorHAnsi"/>
        </w:rPr>
        <w:t>contractului</w:t>
      </w:r>
      <w:r w:rsidRPr="008D6DEF">
        <w:rPr>
          <w:rFonts w:cstheme="minorHAnsi"/>
          <w:spacing w:val="-3"/>
        </w:rPr>
        <w:t xml:space="preserve"> </w:t>
      </w:r>
      <w:r w:rsidRPr="008D6DEF">
        <w:rPr>
          <w:rFonts w:cstheme="minorHAnsi"/>
        </w:rPr>
        <w:t>de</w:t>
      </w:r>
      <w:r w:rsidRPr="008D6DEF">
        <w:rPr>
          <w:rFonts w:cstheme="minorHAnsi"/>
          <w:spacing w:val="-2"/>
        </w:rPr>
        <w:t xml:space="preserve"> </w:t>
      </w:r>
      <w:r w:rsidRPr="008D6DEF">
        <w:rPr>
          <w:rFonts w:cstheme="minorHAnsi"/>
        </w:rPr>
        <w:t>finantare.</w:t>
      </w:r>
      <w:r w:rsidRPr="008D6DEF">
        <w:rPr>
          <w:rFonts w:cstheme="minorHAnsi"/>
          <w:spacing w:val="-3"/>
        </w:rPr>
        <w:t xml:space="preserve"> </w:t>
      </w:r>
      <w:r w:rsidRPr="008D6DEF">
        <w:rPr>
          <w:rFonts w:cstheme="minorHAnsi"/>
          <w:spacing w:val="-5"/>
        </w:rPr>
        <w:t xml:space="preserve">In </w:t>
      </w:r>
      <w:r w:rsidRPr="008D6DEF">
        <w:rPr>
          <w:rFonts w:cstheme="minorHAnsi"/>
        </w:rPr>
        <w:t>cazul</w:t>
      </w:r>
      <w:r w:rsidRPr="008D6DEF">
        <w:rPr>
          <w:rFonts w:cstheme="minorHAnsi"/>
          <w:spacing w:val="-3"/>
        </w:rPr>
        <w:t xml:space="preserve"> </w:t>
      </w:r>
      <w:r w:rsidRPr="008D6DEF">
        <w:rPr>
          <w:rFonts w:cstheme="minorHAnsi"/>
        </w:rPr>
        <w:t>prelungirii</w:t>
      </w:r>
      <w:r w:rsidRPr="008D6DEF">
        <w:rPr>
          <w:rFonts w:cstheme="minorHAnsi"/>
          <w:spacing w:val="-3"/>
        </w:rPr>
        <w:t xml:space="preserve"> </w:t>
      </w:r>
      <w:r w:rsidRPr="008D6DEF">
        <w:rPr>
          <w:rFonts w:cstheme="minorHAnsi"/>
        </w:rPr>
        <w:t>duratei</w:t>
      </w:r>
      <w:r w:rsidRPr="008D6DEF">
        <w:rPr>
          <w:rFonts w:cstheme="minorHAnsi"/>
          <w:spacing w:val="-3"/>
        </w:rPr>
        <w:t xml:space="preserve"> </w:t>
      </w:r>
      <w:r w:rsidRPr="008D6DEF">
        <w:rPr>
          <w:rFonts w:cstheme="minorHAnsi"/>
        </w:rPr>
        <w:t>contractului</w:t>
      </w:r>
      <w:r w:rsidRPr="008D6DEF">
        <w:rPr>
          <w:rFonts w:cstheme="minorHAnsi"/>
          <w:spacing w:val="-3"/>
        </w:rPr>
        <w:t xml:space="preserve"> </w:t>
      </w:r>
      <w:r w:rsidRPr="008D6DEF">
        <w:rPr>
          <w:rFonts w:cstheme="minorHAnsi"/>
        </w:rPr>
        <w:t>de</w:t>
      </w:r>
      <w:r w:rsidRPr="008D6DEF">
        <w:rPr>
          <w:rFonts w:cstheme="minorHAnsi"/>
          <w:spacing w:val="-3"/>
        </w:rPr>
        <w:t xml:space="preserve"> </w:t>
      </w:r>
      <w:r w:rsidRPr="008D6DEF">
        <w:rPr>
          <w:rFonts w:cstheme="minorHAnsi"/>
        </w:rPr>
        <w:t>finantare,</w:t>
      </w:r>
      <w:r w:rsidRPr="008D6DEF">
        <w:rPr>
          <w:rFonts w:cstheme="minorHAnsi"/>
          <w:spacing w:val="-2"/>
        </w:rPr>
        <w:t xml:space="preserve"> </w:t>
      </w:r>
      <w:r w:rsidRPr="008D6DEF">
        <w:rPr>
          <w:rFonts w:cstheme="minorHAnsi"/>
        </w:rPr>
        <w:t>contractul</w:t>
      </w:r>
      <w:r w:rsidRPr="008D6DEF">
        <w:rPr>
          <w:rFonts w:cstheme="minorHAnsi"/>
          <w:spacing w:val="-3"/>
        </w:rPr>
        <w:t xml:space="preserve"> </w:t>
      </w:r>
      <w:r w:rsidRPr="008D6DEF">
        <w:rPr>
          <w:rFonts w:cstheme="minorHAnsi"/>
        </w:rPr>
        <w:t>de</w:t>
      </w:r>
      <w:r w:rsidRPr="008D6DEF">
        <w:rPr>
          <w:rFonts w:cstheme="minorHAnsi"/>
          <w:spacing w:val="-5"/>
        </w:rPr>
        <w:t xml:space="preserve"> </w:t>
      </w:r>
      <w:r w:rsidRPr="008D6DEF">
        <w:rPr>
          <w:rFonts w:cstheme="minorHAnsi"/>
        </w:rPr>
        <w:t>furnizare</w:t>
      </w:r>
      <w:r w:rsidRPr="008D6DEF">
        <w:rPr>
          <w:rFonts w:cstheme="minorHAnsi"/>
          <w:spacing w:val="-3"/>
        </w:rPr>
        <w:t xml:space="preserve"> </w:t>
      </w:r>
      <w:r w:rsidRPr="008D6DEF">
        <w:rPr>
          <w:rFonts w:cstheme="minorHAnsi"/>
        </w:rPr>
        <w:t>se</w:t>
      </w:r>
      <w:r w:rsidRPr="008D6DEF">
        <w:rPr>
          <w:rFonts w:cstheme="minorHAnsi"/>
          <w:spacing w:val="-5"/>
        </w:rPr>
        <w:t xml:space="preserve"> </w:t>
      </w:r>
      <w:r w:rsidRPr="008D6DEF">
        <w:rPr>
          <w:rFonts w:cstheme="minorHAnsi"/>
        </w:rPr>
        <w:t>va</w:t>
      </w:r>
      <w:r w:rsidRPr="008D6DEF">
        <w:rPr>
          <w:rFonts w:cstheme="minorHAnsi"/>
          <w:spacing w:val="-6"/>
        </w:rPr>
        <w:t xml:space="preserve"> </w:t>
      </w:r>
      <w:r w:rsidRPr="008D6DEF">
        <w:rPr>
          <w:rFonts w:cstheme="minorHAnsi"/>
        </w:rPr>
        <w:t>prelungi corespunzator, prin act aditional.</w:t>
      </w:r>
      <w:r w:rsidR="001D4C54" w:rsidRPr="001D4C54">
        <w:t xml:space="preserve"> </w:t>
      </w:r>
      <w:r w:rsidR="001D4C54" w:rsidRPr="001D4C54">
        <w:rPr>
          <w:rFonts w:cstheme="minorHAnsi"/>
        </w:rPr>
        <w:t>Orice astfel de  prelungire care depășește durata inițială de execuție de 12 luni, va da dreptul Furnizorului la actualizarea/ ajustarea prețului contractului în conformitate cu evoluția indicilor de prețuri aplicabili emiși de INS și/sau la decontarea de către Beneficiar a costurilor suplimentare generate de prelungire (inclusiv, dar fără a se limita la: costuri cu extinderea valabilității garanțiilor bancare, costuri de depozitare a echipamentelor, costuri cu paza,etc.)</w:t>
      </w:r>
    </w:p>
    <w:p w14:paraId="12185FF0" w14:textId="77777777" w:rsidR="003145AC" w:rsidRPr="008D6DEF" w:rsidRDefault="003145AC" w:rsidP="003145AC">
      <w:pPr>
        <w:pStyle w:val="BodyText"/>
        <w:ind w:right="-23"/>
        <w:jc w:val="both"/>
        <w:rPr>
          <w:rFonts w:asciiTheme="minorHAnsi" w:hAnsiTheme="minorHAnsi" w:cstheme="minorHAnsi"/>
        </w:rPr>
      </w:pPr>
    </w:p>
    <w:p w14:paraId="4C2523C6" w14:textId="77777777" w:rsidR="003145AC" w:rsidRPr="008D6DEF" w:rsidRDefault="003145AC" w:rsidP="003145AC">
      <w:pPr>
        <w:pStyle w:val="BodyText"/>
        <w:spacing w:before="5"/>
        <w:ind w:right="-23"/>
        <w:jc w:val="both"/>
        <w:rPr>
          <w:rFonts w:asciiTheme="minorHAnsi" w:hAnsiTheme="minorHAnsi" w:cstheme="minorHAnsi"/>
        </w:rPr>
      </w:pPr>
    </w:p>
    <w:p w14:paraId="47DA3580" w14:textId="77777777" w:rsidR="003145AC" w:rsidRPr="008D6DEF" w:rsidRDefault="003145AC" w:rsidP="003145AC">
      <w:pPr>
        <w:ind w:right="-23"/>
        <w:rPr>
          <w:b/>
          <w:bCs/>
        </w:rPr>
      </w:pPr>
      <w:r w:rsidRPr="008D6DEF">
        <w:rPr>
          <w:b/>
          <w:bCs/>
        </w:rPr>
        <w:t>CAPITOLUL 4 - OBLIGATIILE PARTILOR</w:t>
      </w:r>
    </w:p>
    <w:p w14:paraId="19434FC9" w14:textId="6F2F6952" w:rsidR="003145AC" w:rsidRPr="00F540DE" w:rsidRDefault="003145AC" w:rsidP="00E31A6C">
      <w:pPr>
        <w:pStyle w:val="ListParagraph"/>
        <w:widowControl w:val="0"/>
        <w:numPr>
          <w:ilvl w:val="1"/>
          <w:numId w:val="6"/>
        </w:numPr>
        <w:tabs>
          <w:tab w:val="left" w:pos="525"/>
        </w:tabs>
        <w:autoSpaceDE w:val="0"/>
        <w:autoSpaceDN w:val="0"/>
        <w:spacing w:before="41" w:after="0" w:line="273" w:lineRule="auto"/>
        <w:ind w:left="140" w:right="-23" w:firstLine="0"/>
        <w:contextualSpacing w:val="0"/>
        <w:jc w:val="both"/>
        <w:rPr>
          <w:rFonts w:cstheme="minorHAnsi"/>
        </w:rPr>
      </w:pPr>
      <w:r w:rsidRPr="00F540DE">
        <w:rPr>
          <w:rFonts w:cstheme="minorHAnsi"/>
        </w:rPr>
        <w:t xml:space="preserve">Echipamentele  furnizate  vor  fi  obligatoriu  noi,  </w:t>
      </w:r>
      <w:r w:rsidR="00F540DE" w:rsidRPr="00E31A6C">
        <w:rPr>
          <w:rFonts w:cstheme="minorHAnsi"/>
        </w:rPr>
        <w:t>complet echipate, functionale si compatibile intre ele, avand marcaj CE, livrate impreuna cu certificate de tip, declaratii de conformitate UE, fise tehnice, rapoarte de testare si orice alte documente necesare demonstrarii conformitatii cu cerintele de racordare la retea, cu standardele aplicabile si cu prevederile Ordinelor Presedintelui ANRE aplicabile, inclusiv Ordinul ANRE nr. 208/2018, Ordinul ANRE nr. 51/2019, Ordinul ANRE nr. 3/2023, dupa caz, precum si orice alte reglementari aplicabile la data realizarii racordarii si punerii in functiune</w:t>
      </w:r>
      <w:r w:rsidRPr="00E31A6C">
        <w:rPr>
          <w:rFonts w:cstheme="minorHAnsi"/>
        </w:rPr>
        <w:t>.</w:t>
      </w:r>
    </w:p>
    <w:p w14:paraId="46589528" w14:textId="77777777" w:rsidR="003145AC" w:rsidRPr="005C65B7" w:rsidRDefault="003145AC" w:rsidP="003145AC">
      <w:pPr>
        <w:widowControl w:val="0"/>
        <w:tabs>
          <w:tab w:val="left" w:pos="526"/>
        </w:tabs>
        <w:autoSpaceDE w:val="0"/>
        <w:autoSpaceDN w:val="0"/>
        <w:spacing w:after="0" w:line="268" w:lineRule="exact"/>
        <w:ind w:right="194"/>
        <w:jc w:val="both"/>
        <w:rPr>
          <w:rFonts w:cstheme="minorHAnsi"/>
          <w:highlight w:val="yellow"/>
        </w:rPr>
      </w:pPr>
    </w:p>
    <w:p w14:paraId="55306D4E" w14:textId="7B31DD2A" w:rsidR="00400D6B" w:rsidRPr="00B507C3" w:rsidRDefault="00E27EE2" w:rsidP="00E31A6C">
      <w:pPr>
        <w:pStyle w:val="ListParagraph"/>
        <w:widowControl w:val="0"/>
        <w:numPr>
          <w:ilvl w:val="1"/>
          <w:numId w:val="6"/>
        </w:numPr>
        <w:tabs>
          <w:tab w:val="left" w:pos="525"/>
        </w:tabs>
        <w:autoSpaceDE w:val="0"/>
        <w:autoSpaceDN w:val="0"/>
        <w:spacing w:before="41" w:after="0" w:line="273" w:lineRule="auto"/>
        <w:ind w:left="140" w:right="-23" w:firstLine="0"/>
        <w:contextualSpacing w:val="0"/>
        <w:jc w:val="both"/>
        <w:rPr>
          <w:rFonts w:cstheme="minorHAnsi"/>
        </w:rPr>
      </w:pPr>
      <w:r w:rsidRPr="00B507C3">
        <w:rPr>
          <w:rFonts w:cstheme="minorHAnsi"/>
        </w:rPr>
        <w:t xml:space="preserve">Solutia tehnica va respecta conditiile specifice amplasamentului, rezultatele studiilor de teren, </w:t>
      </w:r>
      <w:r w:rsidRPr="00B507C3">
        <w:rPr>
          <w:rFonts w:cstheme="minorHAnsi"/>
        </w:rPr>
        <w:lastRenderedPageBreak/>
        <w:t>normele tehnice aplicabile si reglementarile privind proiectarea si executia constructiilor</w:t>
      </w:r>
      <w:r w:rsidR="003145AC" w:rsidRPr="00B507C3">
        <w:rPr>
          <w:rFonts w:cstheme="minorHAnsi"/>
        </w:rPr>
        <w:t>.</w:t>
      </w:r>
    </w:p>
    <w:p w14:paraId="3DDE3768" w14:textId="77777777" w:rsidR="00400D6B" w:rsidRPr="00B507C3" w:rsidRDefault="00400D6B" w:rsidP="00400D6B">
      <w:pPr>
        <w:pStyle w:val="ListParagraph"/>
        <w:rPr>
          <w:rFonts w:cstheme="minorHAnsi"/>
        </w:rPr>
      </w:pPr>
    </w:p>
    <w:p w14:paraId="0B2D8976" w14:textId="70D76413" w:rsidR="003145AC" w:rsidRPr="00B507C3" w:rsidRDefault="0081003F" w:rsidP="00E31A6C">
      <w:pPr>
        <w:pStyle w:val="ListParagraph"/>
        <w:widowControl w:val="0"/>
        <w:numPr>
          <w:ilvl w:val="1"/>
          <w:numId w:val="6"/>
        </w:numPr>
        <w:tabs>
          <w:tab w:val="left" w:pos="525"/>
        </w:tabs>
        <w:autoSpaceDE w:val="0"/>
        <w:autoSpaceDN w:val="0"/>
        <w:spacing w:before="41" w:after="0" w:line="273" w:lineRule="auto"/>
        <w:ind w:left="140" w:right="-23" w:firstLine="0"/>
        <w:contextualSpacing w:val="0"/>
        <w:jc w:val="both"/>
        <w:rPr>
          <w:rFonts w:cstheme="minorHAnsi"/>
        </w:rPr>
      </w:pPr>
      <w:r w:rsidRPr="00B507C3">
        <w:rPr>
          <w:rFonts w:cstheme="minorHAnsi"/>
        </w:rPr>
        <w:t>Executia lucrarilor va include toate operatiunile necesare pentru realizarea parcului fotovoltaic, respectiv pregatirea si nivelarea terenului, decopertarea si refacerea stratului vegetal, imprejmuirea incintei, asigurarea utilitatilor necesare, stabilirea pozitiilor si amplasarea componentelor sistemului, montarea structurilor metalice de sustinere, montarea panourilor fotovoltaice, instalarea invertoarelor, montarea tablourilor electrice, executia liniilor electrice, instalarea posturilor de transformare, instalarea sistemului de stocare, realizarea instalatiilor de legare la pamant si a instalatiilor de conectare la retea pana la punctul de delimitare dintre instalatiile beneficiarului si instalatiile operatorului de retea, precum si efectuarea probelor, verificarilor, testelor si punerii in functiune</w:t>
      </w:r>
      <w:r w:rsidR="003145AC" w:rsidRPr="00B507C3">
        <w:rPr>
          <w:rFonts w:cstheme="minorHAnsi"/>
        </w:rPr>
        <w:t>.</w:t>
      </w:r>
    </w:p>
    <w:p w14:paraId="21B04886" w14:textId="77777777" w:rsidR="00E5120C" w:rsidRPr="00B507C3" w:rsidRDefault="00E5120C" w:rsidP="00E5120C">
      <w:pPr>
        <w:pStyle w:val="ListParagraph"/>
        <w:rPr>
          <w:rFonts w:cstheme="minorHAnsi"/>
        </w:rPr>
      </w:pPr>
    </w:p>
    <w:p w14:paraId="6638876D" w14:textId="5514057F" w:rsidR="00E5120C" w:rsidRPr="00B507C3" w:rsidRDefault="00E5120C" w:rsidP="00E31A6C">
      <w:pPr>
        <w:pStyle w:val="ListParagraph"/>
        <w:widowControl w:val="0"/>
        <w:numPr>
          <w:ilvl w:val="1"/>
          <w:numId w:val="6"/>
        </w:numPr>
        <w:tabs>
          <w:tab w:val="left" w:pos="525"/>
        </w:tabs>
        <w:autoSpaceDE w:val="0"/>
        <w:autoSpaceDN w:val="0"/>
        <w:spacing w:before="41" w:after="0" w:line="273" w:lineRule="auto"/>
        <w:ind w:left="140" w:right="-23" w:firstLine="0"/>
        <w:contextualSpacing w:val="0"/>
        <w:jc w:val="both"/>
        <w:rPr>
          <w:rFonts w:cstheme="minorHAnsi"/>
        </w:rPr>
      </w:pPr>
      <w:r w:rsidRPr="00B507C3">
        <w:rPr>
          <w:rFonts w:cstheme="minorHAnsi"/>
        </w:rPr>
        <w:t>Ofertantul va</w:t>
      </w:r>
      <w:r w:rsidR="00B507C3" w:rsidRPr="00B507C3">
        <w:rPr>
          <w:rFonts w:cstheme="minorHAnsi"/>
        </w:rPr>
        <w:t xml:space="preserve"> propune si executa</w:t>
      </w:r>
      <w:r w:rsidRPr="00B507C3">
        <w:rPr>
          <w:rFonts w:cstheme="minorHAnsi"/>
        </w:rPr>
        <w:t xml:space="preserve"> solutii tehnice echivalente sau superioare, cu conditia respectarii parametrilor minimi de performanta, siguranta, compatibilitate si functionalitate prevazuti in documentatia de atribuire</w:t>
      </w:r>
      <w:r w:rsidR="00B507C3" w:rsidRPr="00B507C3">
        <w:rPr>
          <w:rFonts w:cstheme="minorHAnsi"/>
        </w:rPr>
        <w:t>.</w:t>
      </w:r>
    </w:p>
    <w:p w14:paraId="6CFF3880" w14:textId="77777777" w:rsidR="003145AC" w:rsidRPr="005C65B7" w:rsidRDefault="003145AC" w:rsidP="003145AC">
      <w:pPr>
        <w:widowControl w:val="0"/>
        <w:tabs>
          <w:tab w:val="left" w:pos="526"/>
        </w:tabs>
        <w:autoSpaceDE w:val="0"/>
        <w:autoSpaceDN w:val="0"/>
        <w:spacing w:after="0" w:line="268" w:lineRule="exact"/>
        <w:ind w:right="194"/>
        <w:jc w:val="both"/>
        <w:rPr>
          <w:rFonts w:cstheme="minorHAnsi"/>
          <w:highlight w:val="yellow"/>
        </w:rPr>
      </w:pPr>
    </w:p>
    <w:p w14:paraId="16276F07" w14:textId="77777777" w:rsidR="003145AC" w:rsidRPr="005169DB" w:rsidRDefault="003145AC" w:rsidP="00E31A6C">
      <w:pPr>
        <w:pStyle w:val="ListParagraph"/>
        <w:widowControl w:val="0"/>
        <w:numPr>
          <w:ilvl w:val="1"/>
          <w:numId w:val="6"/>
        </w:numPr>
        <w:tabs>
          <w:tab w:val="left" w:pos="525"/>
        </w:tabs>
        <w:autoSpaceDE w:val="0"/>
        <w:autoSpaceDN w:val="0"/>
        <w:spacing w:before="41" w:after="0" w:line="273" w:lineRule="auto"/>
        <w:ind w:left="140" w:right="-23" w:firstLine="0"/>
        <w:contextualSpacing w:val="0"/>
        <w:jc w:val="both"/>
        <w:rPr>
          <w:rFonts w:cstheme="minorHAnsi"/>
        </w:rPr>
      </w:pPr>
      <w:r w:rsidRPr="005169DB">
        <w:rPr>
          <w:rFonts w:cstheme="minorHAnsi"/>
        </w:rPr>
        <w:t>Furnizorul</w:t>
      </w:r>
      <w:r w:rsidRPr="00E31A6C">
        <w:rPr>
          <w:rFonts w:cstheme="minorHAnsi"/>
        </w:rPr>
        <w:t xml:space="preserve"> </w:t>
      </w:r>
      <w:r w:rsidRPr="005169DB">
        <w:rPr>
          <w:rFonts w:cstheme="minorHAnsi"/>
        </w:rPr>
        <w:t>ofera</w:t>
      </w:r>
      <w:r w:rsidRPr="00E31A6C">
        <w:rPr>
          <w:rFonts w:cstheme="minorHAnsi"/>
        </w:rPr>
        <w:t xml:space="preserve"> </w:t>
      </w:r>
      <w:r w:rsidRPr="005169DB">
        <w:rPr>
          <w:rFonts w:cstheme="minorHAnsi"/>
        </w:rPr>
        <w:t>urmatoarele</w:t>
      </w:r>
      <w:r w:rsidRPr="00E31A6C">
        <w:rPr>
          <w:rFonts w:cstheme="minorHAnsi"/>
        </w:rPr>
        <w:t xml:space="preserve"> garantii:</w:t>
      </w:r>
    </w:p>
    <w:p w14:paraId="1754DD8F" w14:textId="77777777" w:rsidR="007B2430" w:rsidRPr="005169DB" w:rsidRDefault="007B2430" w:rsidP="007B2430">
      <w:pPr>
        <w:pStyle w:val="ListParagraph"/>
        <w:widowControl w:val="0"/>
        <w:tabs>
          <w:tab w:val="left" w:pos="376"/>
        </w:tabs>
        <w:autoSpaceDE w:val="0"/>
        <w:autoSpaceDN w:val="0"/>
        <w:spacing w:before="41" w:after="0" w:line="268" w:lineRule="exact"/>
        <w:ind w:left="140" w:right="-23"/>
        <w:contextualSpacing w:val="0"/>
        <w:jc w:val="both"/>
        <w:rPr>
          <w:rFonts w:cstheme="minorHAnsi"/>
        </w:rPr>
      </w:pPr>
    </w:p>
    <w:p w14:paraId="4EB45E9F" w14:textId="1F392556" w:rsidR="003145AC" w:rsidRPr="005169DB" w:rsidRDefault="003145AC" w:rsidP="00E33B20">
      <w:pPr>
        <w:pStyle w:val="ListParagraph"/>
        <w:widowControl w:val="0"/>
        <w:numPr>
          <w:ilvl w:val="0"/>
          <w:numId w:val="5"/>
        </w:numPr>
        <w:tabs>
          <w:tab w:val="left" w:pos="376"/>
        </w:tabs>
        <w:autoSpaceDE w:val="0"/>
        <w:autoSpaceDN w:val="0"/>
        <w:spacing w:before="41" w:after="0" w:line="268" w:lineRule="exact"/>
        <w:ind w:right="-23" w:firstLine="0"/>
        <w:contextualSpacing w:val="0"/>
        <w:jc w:val="both"/>
        <w:rPr>
          <w:rFonts w:cstheme="minorHAnsi"/>
        </w:rPr>
      </w:pPr>
      <w:r w:rsidRPr="005169DB">
        <w:rPr>
          <w:rFonts w:cstheme="minorHAnsi"/>
          <w:b/>
          <w:bCs/>
        </w:rPr>
        <w:t>garantia de buna executie</w:t>
      </w:r>
      <w:r w:rsidRPr="005169DB">
        <w:rPr>
          <w:rFonts w:cstheme="minorHAnsi"/>
        </w:rPr>
        <w:t xml:space="preserve">, </w:t>
      </w:r>
      <w:r w:rsidR="007B2430" w:rsidRPr="005169DB">
        <w:rPr>
          <w:rFonts w:cstheme="minorHAnsi"/>
        </w:rPr>
        <w:t>care asigură respectarea obligațiilor contractuale asumate de către Furnizor</w:t>
      </w:r>
      <w:r w:rsidRPr="005169DB">
        <w:rPr>
          <w:rFonts w:cstheme="minorHAnsi"/>
        </w:rPr>
        <w:t>.</w:t>
      </w:r>
    </w:p>
    <w:p w14:paraId="079B4605" w14:textId="47B22DC2" w:rsidR="00C2350C" w:rsidRPr="00C2350C" w:rsidRDefault="007B2430" w:rsidP="00C2350C">
      <w:pPr>
        <w:pStyle w:val="ListParagraph"/>
        <w:widowControl w:val="0"/>
        <w:tabs>
          <w:tab w:val="left" w:pos="376"/>
        </w:tabs>
        <w:autoSpaceDE w:val="0"/>
        <w:autoSpaceDN w:val="0"/>
        <w:spacing w:before="41" w:after="0" w:line="268" w:lineRule="exact"/>
        <w:ind w:left="140" w:right="-23"/>
        <w:jc w:val="both"/>
        <w:rPr>
          <w:rFonts w:cstheme="minorHAnsi"/>
        </w:rPr>
      </w:pPr>
      <w:r w:rsidRPr="005169DB">
        <w:rPr>
          <w:rFonts w:cstheme="minorHAnsi"/>
        </w:rPr>
        <w:t xml:space="preserve">Garanția de bună execuție va fi în cuantum de 10% din valoarea contractului și va fi constituită printr-un instrument de garantare emis în condițiile legii, respectiv scrisoare de garanție bancară sau asigurare de garanții. Garanția va fi valabilă până la </w:t>
      </w:r>
      <w:r w:rsidR="005169DB" w:rsidRPr="005169DB">
        <w:rPr>
          <w:rFonts w:cstheme="minorHAnsi"/>
        </w:rPr>
        <w:t xml:space="preserve">expirarea perioadei de garanție a parcului fotovoltaic în ansamblu </w:t>
      </w:r>
      <w:r w:rsidR="005169DB" w:rsidRPr="005169DB">
        <w:rPr>
          <w:rFonts w:cs="Times New Roman"/>
        </w:rPr>
        <w:t>+ 30 zile calendaristice</w:t>
      </w:r>
      <w:r w:rsidRPr="005169DB">
        <w:rPr>
          <w:rFonts w:cstheme="minorHAnsi"/>
        </w:rPr>
        <w:t>.</w:t>
      </w:r>
      <w:r w:rsidR="00091449">
        <w:rPr>
          <w:rFonts w:cstheme="minorHAnsi"/>
        </w:rPr>
        <w:t xml:space="preserve"> </w:t>
      </w:r>
      <w:r w:rsidR="00C2350C" w:rsidRPr="00C2350C">
        <w:rPr>
          <w:rFonts w:cstheme="minorHAnsi"/>
        </w:rPr>
        <w:t>Restituirea garanției de bună execuție se va realiza etapizat, din valoarea totală a acesteia, după cum urmează:</w:t>
      </w:r>
    </w:p>
    <w:p w14:paraId="6AD9EAE1" w14:textId="77777777" w:rsidR="00C2350C" w:rsidRPr="00C2350C" w:rsidRDefault="00C2350C" w:rsidP="00091449">
      <w:pPr>
        <w:pStyle w:val="ListParagraph"/>
        <w:widowControl w:val="0"/>
        <w:tabs>
          <w:tab w:val="left" w:pos="376"/>
        </w:tabs>
        <w:autoSpaceDE w:val="0"/>
        <w:autoSpaceDN w:val="0"/>
        <w:spacing w:before="41" w:after="0" w:line="268" w:lineRule="exact"/>
        <w:ind w:left="376" w:right="-23"/>
        <w:jc w:val="both"/>
        <w:rPr>
          <w:rFonts w:cstheme="minorHAnsi"/>
        </w:rPr>
      </w:pPr>
      <w:r w:rsidRPr="00C2350C">
        <w:rPr>
          <w:rFonts w:cstheme="minorHAnsi"/>
        </w:rPr>
        <w:t>a.</w:t>
      </w:r>
      <w:r w:rsidRPr="00C2350C">
        <w:rPr>
          <w:rFonts w:cstheme="minorHAnsi"/>
        </w:rPr>
        <w:tab/>
        <w:t>70% din valoarea garanției, în termen de maximum 10 zile de la finalizarea lucrărilor, montajul și instalarea centralei, respectiv după semnarea fără obiecțiuni a procesului-verbal de recepție la terminarea lucrărilor (PVRTL);</w:t>
      </w:r>
    </w:p>
    <w:p w14:paraId="789EE6EE" w14:textId="4514BB5D" w:rsidR="003145AC" w:rsidRPr="007E1BE2" w:rsidRDefault="00C2350C" w:rsidP="00091449">
      <w:pPr>
        <w:pStyle w:val="ListParagraph"/>
        <w:widowControl w:val="0"/>
        <w:tabs>
          <w:tab w:val="left" w:pos="376"/>
        </w:tabs>
        <w:autoSpaceDE w:val="0"/>
        <w:autoSpaceDN w:val="0"/>
        <w:spacing w:before="41" w:after="0" w:line="268" w:lineRule="exact"/>
        <w:ind w:left="376" w:right="-23"/>
        <w:contextualSpacing w:val="0"/>
        <w:jc w:val="both"/>
        <w:rPr>
          <w:rFonts w:cstheme="minorHAnsi"/>
        </w:rPr>
      </w:pPr>
      <w:r w:rsidRPr="00C2350C">
        <w:rPr>
          <w:rFonts w:cstheme="minorHAnsi"/>
        </w:rPr>
        <w:t>b.</w:t>
      </w:r>
      <w:r w:rsidRPr="00C2350C">
        <w:rPr>
          <w:rFonts w:cstheme="minorHAnsi"/>
        </w:rPr>
        <w:tab/>
        <w:t>diferența de 30% din valoarea garanției în termen de maximum 10 zile de la expirarea perioadei de garanție a parcului fotovoltaic în ansamblu + 30 de zile calendaristice, cu condiția îndeplinirii obligațiilor contractuale și a remedierii eventualelor neconformități constatate în perioada de garanție care au fost cauzate din culpa exclusivă a Furnizorului; Dacă pe parcursul perioadei de garanție apar neconformități ce nu sunt imputabile culpei exclusive a Furnizorului (cum ar fi cele cauzate de exploatarea necorespunzătoare de către Beneficiar, evenimente de forță majoră, fluctuații ale rețelei electrice sau acțiuni ale unor terți), acestea nu vor afecta dreptul Furnizorului de a-i fi restituită integral această diferență de 30%</w:t>
      </w:r>
      <w:r w:rsidR="007B2430" w:rsidRPr="007E1BE2">
        <w:rPr>
          <w:rFonts w:cstheme="minorHAnsi"/>
        </w:rPr>
        <w:t>.</w:t>
      </w:r>
    </w:p>
    <w:p w14:paraId="073F257F" w14:textId="77777777" w:rsidR="007B2430" w:rsidRPr="005C65B7" w:rsidRDefault="007B2430" w:rsidP="007B2430">
      <w:pPr>
        <w:pStyle w:val="ListParagraph"/>
        <w:widowControl w:val="0"/>
        <w:tabs>
          <w:tab w:val="left" w:pos="376"/>
        </w:tabs>
        <w:autoSpaceDE w:val="0"/>
        <w:autoSpaceDN w:val="0"/>
        <w:spacing w:before="41" w:after="0" w:line="268" w:lineRule="exact"/>
        <w:ind w:left="140" w:right="-23"/>
        <w:contextualSpacing w:val="0"/>
        <w:jc w:val="both"/>
        <w:rPr>
          <w:rFonts w:cstheme="minorHAnsi"/>
          <w:highlight w:val="yellow"/>
        </w:rPr>
      </w:pPr>
    </w:p>
    <w:p w14:paraId="0531FBBC" w14:textId="5C4082A2" w:rsidR="007B2430" w:rsidRPr="008D1E3F" w:rsidRDefault="003145AC" w:rsidP="00E33B20">
      <w:pPr>
        <w:pStyle w:val="ListParagraph"/>
        <w:widowControl w:val="0"/>
        <w:numPr>
          <w:ilvl w:val="0"/>
          <w:numId w:val="5"/>
        </w:numPr>
        <w:tabs>
          <w:tab w:val="left" w:pos="376"/>
        </w:tabs>
        <w:autoSpaceDE w:val="0"/>
        <w:autoSpaceDN w:val="0"/>
        <w:spacing w:before="41" w:after="0" w:line="268" w:lineRule="exact"/>
        <w:ind w:right="-23" w:firstLine="0"/>
        <w:contextualSpacing w:val="0"/>
        <w:jc w:val="both"/>
        <w:rPr>
          <w:rFonts w:cstheme="minorHAnsi"/>
        </w:rPr>
      </w:pPr>
      <w:r w:rsidRPr="008D1E3F">
        <w:rPr>
          <w:rFonts w:cstheme="minorHAnsi"/>
          <w:b/>
          <w:bCs/>
        </w:rPr>
        <w:t>g</w:t>
      </w:r>
      <w:r w:rsidR="007B2430" w:rsidRPr="008D1E3F">
        <w:rPr>
          <w:rFonts w:cstheme="minorHAnsi"/>
          <w:b/>
          <w:bCs/>
        </w:rPr>
        <w:t>aranțiile de produs/fabricație pentru echipamentele furnizate</w:t>
      </w:r>
      <w:r w:rsidR="007B2430" w:rsidRPr="008D1E3F">
        <w:rPr>
          <w:rFonts w:cstheme="minorHAnsi"/>
        </w:rPr>
        <w:t>, care acoperă eventualele defecte de fabricație, vicii de material sau neconformități apărute în condiții normale de utilizare.</w:t>
      </w:r>
    </w:p>
    <w:p w14:paraId="36ADD0E6" w14:textId="7C531CEE" w:rsidR="001D1BC7" w:rsidRPr="008D1E3F" w:rsidRDefault="001D1BC7" w:rsidP="001D1BC7">
      <w:pPr>
        <w:widowControl w:val="0"/>
        <w:tabs>
          <w:tab w:val="left" w:pos="376"/>
        </w:tabs>
        <w:autoSpaceDE w:val="0"/>
        <w:autoSpaceDN w:val="0"/>
        <w:spacing w:before="41" w:after="0" w:line="268" w:lineRule="exact"/>
        <w:ind w:left="140" w:right="-23"/>
        <w:jc w:val="both"/>
        <w:rPr>
          <w:rFonts w:cstheme="minorHAnsi"/>
        </w:rPr>
      </w:pPr>
      <w:r w:rsidRPr="008D1E3F">
        <w:rPr>
          <w:rFonts w:cstheme="minorHAnsi"/>
        </w:rPr>
        <w:t>Pentru panourile fotovoltaice, Furnizorul va asigura o garanție oferită de producător de minimum 10 ani / 120 luni, calculată de la data semnării Procesului-Verbal de Recepție la Punerea în Funcțiune. Perioada de garanție ofertată va fi confirmată prin document emis de producător, iar la data punerii în funcțiune Furnizorul va preda certificatul de garanție aferent.</w:t>
      </w:r>
    </w:p>
    <w:p w14:paraId="7018EB5B" w14:textId="6A5AC5DD" w:rsidR="001D1BC7" w:rsidRPr="008D1E3F" w:rsidRDefault="001D1BC7" w:rsidP="001D1BC7">
      <w:pPr>
        <w:pStyle w:val="ListParagraph"/>
        <w:widowControl w:val="0"/>
        <w:tabs>
          <w:tab w:val="left" w:pos="376"/>
        </w:tabs>
        <w:autoSpaceDE w:val="0"/>
        <w:autoSpaceDN w:val="0"/>
        <w:spacing w:before="41" w:after="0" w:line="268" w:lineRule="exact"/>
        <w:ind w:left="140" w:right="-23"/>
        <w:jc w:val="both"/>
        <w:rPr>
          <w:rFonts w:cstheme="minorHAnsi"/>
        </w:rPr>
      </w:pPr>
      <w:r w:rsidRPr="008D1E3F">
        <w:rPr>
          <w:rFonts w:cstheme="minorHAnsi"/>
        </w:rPr>
        <w:t xml:space="preserve">Pentru invertoare, Furnizorul va asigura o garanție oferită de producător de minimum 10 ani / 120 luni, calculată de la data semnării Procesului-Verbal de Recepție la Punerea în Funcțiune. Perioada de garanție ofertată va fi confirmată prin document emis de producător, iar la data punerii în funcțiune Furnizorul va </w:t>
      </w:r>
      <w:r w:rsidRPr="008D1E3F">
        <w:rPr>
          <w:rFonts w:cstheme="minorHAnsi"/>
        </w:rPr>
        <w:lastRenderedPageBreak/>
        <w:t>preda certificatul de garanție aferent.</w:t>
      </w:r>
    </w:p>
    <w:p w14:paraId="239B91D2" w14:textId="4F903611" w:rsidR="001D1BC7" w:rsidRPr="008D1E3F" w:rsidRDefault="001D1BC7" w:rsidP="001D1BC7">
      <w:pPr>
        <w:pStyle w:val="ListParagraph"/>
        <w:widowControl w:val="0"/>
        <w:tabs>
          <w:tab w:val="left" w:pos="376"/>
        </w:tabs>
        <w:autoSpaceDE w:val="0"/>
        <w:autoSpaceDN w:val="0"/>
        <w:spacing w:before="41" w:after="0" w:line="268" w:lineRule="exact"/>
        <w:ind w:left="140" w:right="-23"/>
        <w:jc w:val="both"/>
        <w:rPr>
          <w:rFonts w:cstheme="minorHAnsi"/>
        </w:rPr>
      </w:pPr>
      <w:r w:rsidRPr="008D1E3F">
        <w:rPr>
          <w:rFonts w:cstheme="minorHAnsi"/>
        </w:rPr>
        <w:t>Pentru celelalte echipamente, instalații, sisteme și componente furnizate, inclusiv sistemul de stocare, posturile de transformare, tablourile electrice, sistemul SCADA, echipamentele de protecție, comandă, automatizare și comunicații, garanția va fi cea prevăzută în oferta Furnizorului și/sau în documentele producătorilor, fără a aduce atingere garanției acordate pentru parcul fotovoltaic în ansamblu.</w:t>
      </w:r>
    </w:p>
    <w:p w14:paraId="2A4E1AF4" w14:textId="77777777" w:rsidR="001D1BC7" w:rsidRPr="005C65B7" w:rsidRDefault="001D1BC7" w:rsidP="001D1BC7">
      <w:pPr>
        <w:pStyle w:val="ListParagraph"/>
        <w:widowControl w:val="0"/>
        <w:tabs>
          <w:tab w:val="left" w:pos="376"/>
        </w:tabs>
        <w:autoSpaceDE w:val="0"/>
        <w:autoSpaceDN w:val="0"/>
        <w:spacing w:before="41" w:after="0" w:line="268" w:lineRule="exact"/>
        <w:ind w:left="140" w:right="-23"/>
        <w:contextualSpacing w:val="0"/>
        <w:jc w:val="both"/>
        <w:rPr>
          <w:rFonts w:cstheme="minorHAnsi"/>
          <w:highlight w:val="yellow"/>
        </w:rPr>
      </w:pPr>
    </w:p>
    <w:p w14:paraId="77E25E3A" w14:textId="2A6CA9E9" w:rsidR="003145AC" w:rsidRPr="00AD32FC" w:rsidRDefault="001D1BC7" w:rsidP="00E33B20">
      <w:pPr>
        <w:pStyle w:val="ListParagraph"/>
        <w:widowControl w:val="0"/>
        <w:numPr>
          <w:ilvl w:val="0"/>
          <w:numId w:val="5"/>
        </w:numPr>
        <w:tabs>
          <w:tab w:val="left" w:pos="376"/>
        </w:tabs>
        <w:autoSpaceDE w:val="0"/>
        <w:autoSpaceDN w:val="0"/>
        <w:spacing w:before="41" w:after="0" w:line="268" w:lineRule="exact"/>
        <w:ind w:right="-23" w:firstLine="2"/>
        <w:contextualSpacing w:val="0"/>
        <w:jc w:val="both"/>
        <w:rPr>
          <w:rFonts w:cstheme="minorHAnsi"/>
        </w:rPr>
      </w:pPr>
      <w:r w:rsidRPr="00AD32FC">
        <w:rPr>
          <w:rFonts w:cstheme="minorHAnsi"/>
          <w:b/>
          <w:bCs/>
        </w:rPr>
        <w:t>garanția parcului fotovoltaic în ansamblu</w:t>
      </w:r>
      <w:r w:rsidRPr="00AD32FC">
        <w:rPr>
          <w:rFonts w:cstheme="minorHAnsi"/>
        </w:rPr>
        <w:t xml:space="preserve">, care acoperă funcționarea corespunzătoare a Centralei Electrice </w:t>
      </w:r>
      <w:r w:rsidR="008D1E3F" w:rsidRPr="00AD32FC">
        <w:rPr>
          <w:rFonts w:cstheme="minorHAnsi"/>
        </w:rPr>
        <w:t>Forovoltaice</w:t>
      </w:r>
      <w:r w:rsidRPr="00AD32FC">
        <w:rPr>
          <w:rFonts w:cstheme="minorHAnsi"/>
        </w:rPr>
        <w:t xml:space="preserve"> Focșani, inclusiv a serviciilor de proiectare, lucrărilor executate, instalațiilor realizate, sistemelor integrate și echipamentelor puse în funcțiune</w:t>
      </w:r>
      <w:r w:rsidR="003145AC" w:rsidRPr="00AD32FC">
        <w:rPr>
          <w:rFonts w:cstheme="minorHAnsi"/>
          <w:spacing w:val="-2"/>
        </w:rPr>
        <w:t>.</w:t>
      </w:r>
    </w:p>
    <w:p w14:paraId="6C1F0EC0" w14:textId="1385F8E3" w:rsidR="001D1BC7" w:rsidRPr="00AD32FC" w:rsidRDefault="001D1BC7" w:rsidP="001D1BC7">
      <w:pPr>
        <w:pStyle w:val="ListParagraph"/>
        <w:widowControl w:val="0"/>
        <w:tabs>
          <w:tab w:val="left" w:pos="376"/>
        </w:tabs>
        <w:autoSpaceDE w:val="0"/>
        <w:autoSpaceDN w:val="0"/>
        <w:spacing w:before="41" w:after="0" w:line="268" w:lineRule="exact"/>
        <w:ind w:left="140" w:right="-23"/>
        <w:jc w:val="both"/>
        <w:rPr>
          <w:rFonts w:cstheme="minorHAnsi"/>
        </w:rPr>
      </w:pPr>
      <w:r w:rsidRPr="00AD32FC">
        <w:rPr>
          <w:rFonts w:cstheme="minorHAnsi"/>
        </w:rPr>
        <w:t>Furnizorul va garanta funcționarea parcului fotovoltaic în ansamblu pentru o perioadă de minimum 5 ani de la data semnării Procesului-Verbal de Recepție la Punerea în Funcțiune.</w:t>
      </w:r>
    </w:p>
    <w:p w14:paraId="6E68676D" w14:textId="4EE0CF2D" w:rsidR="001D1BC7" w:rsidRPr="00AD32FC" w:rsidRDefault="001D1BC7" w:rsidP="001D1BC7">
      <w:pPr>
        <w:pStyle w:val="ListParagraph"/>
        <w:widowControl w:val="0"/>
        <w:tabs>
          <w:tab w:val="left" w:pos="376"/>
        </w:tabs>
        <w:autoSpaceDE w:val="0"/>
        <w:autoSpaceDN w:val="0"/>
        <w:spacing w:before="41" w:after="0" w:line="268" w:lineRule="exact"/>
        <w:ind w:left="140" w:right="-23"/>
        <w:jc w:val="both"/>
        <w:rPr>
          <w:rFonts w:cstheme="minorHAnsi"/>
        </w:rPr>
      </w:pPr>
      <w:r w:rsidRPr="00AD32FC">
        <w:rPr>
          <w:rFonts w:cstheme="minorHAnsi"/>
          <w:b/>
          <w:bCs/>
        </w:rPr>
        <w:t xml:space="preserve">Garanția </w:t>
      </w:r>
      <w:r w:rsidR="00863879" w:rsidRPr="00AD32FC">
        <w:rPr>
          <w:rFonts w:cstheme="minorHAnsi"/>
          <w:b/>
          <w:bCs/>
        </w:rPr>
        <w:t>parcului fotovoltaic în ansamblu</w:t>
      </w:r>
      <w:r w:rsidR="00863879" w:rsidRPr="00AD32FC">
        <w:rPr>
          <w:rFonts w:cstheme="minorHAnsi"/>
        </w:rPr>
        <w:t xml:space="preserve"> </w:t>
      </w:r>
      <w:r w:rsidRPr="00AD32FC">
        <w:rPr>
          <w:rFonts w:cstheme="minorHAnsi"/>
        </w:rPr>
        <w:t xml:space="preserve">va avea în vedere îndeplinirea parametrilor asumați prin caietul de sarcini și oferta tehnică, inclusiv, fără a se limita la: capacitatea instalată în </w:t>
      </w:r>
      <w:r w:rsidR="00AD32FC">
        <w:rPr>
          <w:rFonts w:cstheme="minorHAnsi"/>
        </w:rPr>
        <w:t>invertoare</w:t>
      </w:r>
      <w:r w:rsidRPr="00AD32FC">
        <w:rPr>
          <w:rFonts w:cstheme="minorHAnsi"/>
        </w:rPr>
        <w:t xml:space="preserve"> de minimum 1,5 MW, capacitatea instalată în panouri de minimum 2,01 MWp, capacitatea sistemului de stocare de minimum 0,4 MWh, funcționarea sistemului SCADA, disponibilitatea anuală a centralei și funcționarea instalației în condiții normale de operare.</w:t>
      </w:r>
    </w:p>
    <w:p w14:paraId="09276F39" w14:textId="3654A839" w:rsidR="003145AC" w:rsidRPr="00AD32FC" w:rsidRDefault="001D1BC7" w:rsidP="001D1BC7">
      <w:pPr>
        <w:pStyle w:val="ListParagraph"/>
        <w:widowControl w:val="0"/>
        <w:tabs>
          <w:tab w:val="left" w:pos="376"/>
        </w:tabs>
        <w:autoSpaceDE w:val="0"/>
        <w:autoSpaceDN w:val="0"/>
        <w:spacing w:before="41" w:after="0" w:line="268" w:lineRule="exact"/>
        <w:ind w:left="140" w:right="-23"/>
        <w:jc w:val="both"/>
        <w:rPr>
          <w:rFonts w:cstheme="minorHAnsi"/>
        </w:rPr>
      </w:pPr>
      <w:r w:rsidRPr="00AD32FC">
        <w:rPr>
          <w:rFonts w:cstheme="minorHAnsi"/>
        </w:rPr>
        <w:t>În cazul în care, în perioada de garanție, se constată nefuncționarea sau funcționarea necorespunzătoare a echipamentelor, sistemelor sau instalațiilor, Furnizorul va remedia defecțiunile pe cheltuiala proprie, până la atingerea parametrilor tehnici și funcționali asumați.</w:t>
      </w:r>
    </w:p>
    <w:p w14:paraId="0986AA4D" w14:textId="77777777" w:rsidR="003145AC" w:rsidRPr="005C65B7" w:rsidRDefault="003145AC" w:rsidP="003145AC">
      <w:pPr>
        <w:widowControl w:val="0"/>
        <w:tabs>
          <w:tab w:val="left" w:pos="526"/>
        </w:tabs>
        <w:autoSpaceDE w:val="0"/>
        <w:autoSpaceDN w:val="0"/>
        <w:spacing w:after="0" w:line="268" w:lineRule="exact"/>
        <w:ind w:right="194"/>
        <w:jc w:val="both"/>
        <w:rPr>
          <w:rFonts w:cstheme="minorHAnsi"/>
          <w:highlight w:val="yellow"/>
        </w:rPr>
      </w:pPr>
    </w:p>
    <w:p w14:paraId="376FBE3D" w14:textId="3B01276F" w:rsidR="003145AC" w:rsidRPr="000F0178" w:rsidRDefault="001D1BC7" w:rsidP="00E33B20">
      <w:pPr>
        <w:pStyle w:val="ListParagraph"/>
        <w:widowControl w:val="0"/>
        <w:numPr>
          <w:ilvl w:val="1"/>
          <w:numId w:val="6"/>
        </w:numPr>
        <w:tabs>
          <w:tab w:val="left" w:pos="524"/>
        </w:tabs>
        <w:autoSpaceDE w:val="0"/>
        <w:autoSpaceDN w:val="0"/>
        <w:spacing w:before="1" w:after="0" w:line="276" w:lineRule="auto"/>
        <w:ind w:left="140" w:right="-23" w:firstLine="0"/>
        <w:contextualSpacing w:val="0"/>
        <w:jc w:val="both"/>
        <w:rPr>
          <w:rFonts w:cstheme="minorHAnsi"/>
        </w:rPr>
      </w:pPr>
      <w:r w:rsidRPr="000F0178">
        <w:rPr>
          <w:rFonts w:cstheme="minorHAnsi"/>
        </w:rPr>
        <w:t xml:space="preserve">Achizitorul va asigura în permanență </w:t>
      </w:r>
      <w:r w:rsidR="000F0178" w:rsidRPr="000F0178">
        <w:rPr>
          <w:rFonts w:cstheme="minorHAnsi"/>
        </w:rPr>
        <w:t>Furnizor</w:t>
      </w:r>
      <w:r w:rsidRPr="000F0178">
        <w:rPr>
          <w:rFonts w:cstheme="minorHAnsi"/>
        </w:rPr>
        <w:t xml:space="preserve"> și terților agreați de acesta accesul liber, sigur, neîngrădit și nerestricționat la amplasamentul proiectului, respectiv la zonele de montaj, instalare, testare și punere în funcțiune a echipamentelor aferente Centralei Electrice </w:t>
      </w:r>
      <w:r w:rsidR="000614F4" w:rsidRPr="000F0178">
        <w:rPr>
          <w:rFonts w:cstheme="minorHAnsi"/>
        </w:rPr>
        <w:t>Fotovoltaice</w:t>
      </w:r>
      <w:r w:rsidRPr="000F0178">
        <w:rPr>
          <w:rFonts w:cstheme="minorHAnsi"/>
        </w:rPr>
        <w:t xml:space="preserve"> Focșani, pe întreaga durată a contractului, în vederea îndeplinirii obligațiilor asumate de Furnizor.</w:t>
      </w:r>
    </w:p>
    <w:p w14:paraId="54E1F610" w14:textId="77777777" w:rsidR="003145AC" w:rsidRPr="000F0178" w:rsidRDefault="003145AC" w:rsidP="003145AC">
      <w:pPr>
        <w:widowControl w:val="0"/>
        <w:tabs>
          <w:tab w:val="left" w:pos="526"/>
        </w:tabs>
        <w:autoSpaceDE w:val="0"/>
        <w:autoSpaceDN w:val="0"/>
        <w:spacing w:after="0" w:line="268" w:lineRule="exact"/>
        <w:ind w:right="194"/>
        <w:jc w:val="both"/>
        <w:rPr>
          <w:rFonts w:cstheme="minorHAnsi"/>
        </w:rPr>
      </w:pPr>
    </w:p>
    <w:p w14:paraId="7BA99DB9" w14:textId="1C359350" w:rsidR="003145AC" w:rsidRPr="000F0178" w:rsidRDefault="003145AC" w:rsidP="00E33B20">
      <w:pPr>
        <w:pStyle w:val="ListParagraph"/>
        <w:widowControl w:val="0"/>
        <w:numPr>
          <w:ilvl w:val="1"/>
          <w:numId w:val="6"/>
        </w:numPr>
        <w:tabs>
          <w:tab w:val="left" w:pos="525"/>
        </w:tabs>
        <w:autoSpaceDE w:val="0"/>
        <w:autoSpaceDN w:val="0"/>
        <w:spacing w:before="41" w:after="0" w:line="273" w:lineRule="auto"/>
        <w:ind w:left="140" w:right="-23" w:firstLine="0"/>
        <w:contextualSpacing w:val="0"/>
        <w:jc w:val="both"/>
        <w:rPr>
          <w:rFonts w:cstheme="minorHAnsi"/>
        </w:rPr>
      </w:pPr>
      <w:r w:rsidRPr="000F0178">
        <w:rPr>
          <w:rFonts w:cstheme="minorHAnsi"/>
        </w:rPr>
        <w:t>Partile</w:t>
      </w:r>
      <w:r w:rsidRPr="000F0178">
        <w:rPr>
          <w:rFonts w:cstheme="minorHAnsi"/>
          <w:spacing w:val="-5"/>
        </w:rPr>
        <w:t xml:space="preserve"> </w:t>
      </w:r>
      <w:r w:rsidRPr="000F0178">
        <w:rPr>
          <w:rFonts w:cstheme="minorHAnsi"/>
        </w:rPr>
        <w:t>pot</w:t>
      </w:r>
      <w:r w:rsidRPr="000F0178">
        <w:rPr>
          <w:rFonts w:cstheme="minorHAnsi"/>
          <w:spacing w:val="-5"/>
        </w:rPr>
        <w:t xml:space="preserve"> </w:t>
      </w:r>
      <w:r w:rsidRPr="000F0178">
        <w:rPr>
          <w:rFonts w:cstheme="minorHAnsi"/>
        </w:rPr>
        <w:t>conveni</w:t>
      </w:r>
      <w:r w:rsidRPr="000F0178">
        <w:rPr>
          <w:rFonts w:cstheme="minorHAnsi"/>
          <w:spacing w:val="-6"/>
        </w:rPr>
        <w:t xml:space="preserve"> </w:t>
      </w:r>
      <w:r w:rsidRPr="000F0178">
        <w:rPr>
          <w:rFonts w:cstheme="minorHAnsi"/>
        </w:rPr>
        <w:t>modificarea</w:t>
      </w:r>
      <w:r w:rsidRPr="000F0178">
        <w:rPr>
          <w:rFonts w:cstheme="minorHAnsi"/>
          <w:spacing w:val="-3"/>
        </w:rPr>
        <w:t xml:space="preserve"> </w:t>
      </w:r>
      <w:r w:rsidRPr="000F0178">
        <w:rPr>
          <w:rFonts w:cstheme="minorHAnsi"/>
        </w:rPr>
        <w:t>contractului</w:t>
      </w:r>
      <w:r w:rsidRPr="000F0178">
        <w:rPr>
          <w:rFonts w:cstheme="minorHAnsi"/>
          <w:spacing w:val="-3"/>
        </w:rPr>
        <w:t xml:space="preserve"> </w:t>
      </w:r>
      <w:r w:rsidRPr="000F0178">
        <w:rPr>
          <w:rFonts w:cstheme="minorHAnsi"/>
        </w:rPr>
        <w:t>prin</w:t>
      </w:r>
      <w:r w:rsidRPr="000F0178">
        <w:rPr>
          <w:rFonts w:cstheme="minorHAnsi"/>
          <w:spacing w:val="-4"/>
        </w:rPr>
        <w:t xml:space="preserve"> </w:t>
      </w:r>
      <w:r w:rsidRPr="000F0178">
        <w:rPr>
          <w:rFonts w:cstheme="minorHAnsi"/>
        </w:rPr>
        <w:t>Act</w:t>
      </w:r>
      <w:r w:rsidRPr="000F0178">
        <w:rPr>
          <w:rFonts w:cstheme="minorHAnsi"/>
          <w:spacing w:val="-2"/>
        </w:rPr>
        <w:t xml:space="preserve"> </w:t>
      </w:r>
      <w:r w:rsidRPr="000F0178">
        <w:rPr>
          <w:rFonts w:cstheme="minorHAnsi"/>
        </w:rPr>
        <w:t>Aditional,</w:t>
      </w:r>
      <w:r w:rsidRPr="000F0178">
        <w:rPr>
          <w:rFonts w:cstheme="minorHAnsi"/>
          <w:spacing w:val="-6"/>
        </w:rPr>
        <w:t xml:space="preserve"> </w:t>
      </w:r>
      <w:r w:rsidRPr="000F0178">
        <w:rPr>
          <w:rFonts w:cstheme="minorHAnsi"/>
        </w:rPr>
        <w:t>incheiat</w:t>
      </w:r>
      <w:r w:rsidRPr="000F0178">
        <w:rPr>
          <w:rFonts w:cstheme="minorHAnsi"/>
          <w:spacing w:val="-5"/>
        </w:rPr>
        <w:t xml:space="preserve"> </w:t>
      </w:r>
      <w:r w:rsidRPr="000F0178">
        <w:rPr>
          <w:rFonts w:cstheme="minorHAnsi"/>
        </w:rPr>
        <w:t>in</w:t>
      </w:r>
      <w:r w:rsidRPr="000F0178">
        <w:rPr>
          <w:rFonts w:cstheme="minorHAnsi"/>
          <w:spacing w:val="-3"/>
        </w:rPr>
        <w:t xml:space="preserve"> </w:t>
      </w:r>
      <w:r w:rsidRPr="000F0178">
        <w:rPr>
          <w:rFonts w:cstheme="minorHAnsi"/>
        </w:rPr>
        <w:t>conditiile prevazute in clauzele contractuale initiale. Actele aditionale semnate nu vor modifica elementele</w:t>
      </w:r>
      <w:r w:rsidRPr="000F0178">
        <w:rPr>
          <w:rFonts w:cstheme="minorHAnsi"/>
          <w:spacing w:val="-4"/>
        </w:rPr>
        <w:t xml:space="preserve"> </w:t>
      </w:r>
      <w:r w:rsidRPr="000F0178">
        <w:rPr>
          <w:rFonts w:cstheme="minorHAnsi"/>
        </w:rPr>
        <w:t>care</w:t>
      </w:r>
      <w:r w:rsidRPr="000F0178">
        <w:rPr>
          <w:rFonts w:cstheme="minorHAnsi"/>
          <w:spacing w:val="-2"/>
        </w:rPr>
        <w:t xml:space="preserve"> </w:t>
      </w:r>
      <w:r w:rsidRPr="000F0178">
        <w:rPr>
          <w:rFonts w:cstheme="minorHAnsi"/>
        </w:rPr>
        <w:t>au</w:t>
      </w:r>
      <w:r w:rsidRPr="000F0178">
        <w:rPr>
          <w:rFonts w:cstheme="minorHAnsi"/>
          <w:spacing w:val="-3"/>
        </w:rPr>
        <w:t xml:space="preserve"> </w:t>
      </w:r>
      <w:r w:rsidRPr="000F0178">
        <w:rPr>
          <w:rFonts w:cstheme="minorHAnsi"/>
        </w:rPr>
        <w:t>dus</w:t>
      </w:r>
      <w:r w:rsidRPr="000F0178">
        <w:rPr>
          <w:rFonts w:cstheme="minorHAnsi"/>
          <w:spacing w:val="-3"/>
        </w:rPr>
        <w:t xml:space="preserve"> </w:t>
      </w:r>
      <w:r w:rsidRPr="000F0178">
        <w:rPr>
          <w:rFonts w:cstheme="minorHAnsi"/>
        </w:rPr>
        <w:t>la</w:t>
      </w:r>
      <w:r w:rsidRPr="000F0178">
        <w:rPr>
          <w:rFonts w:cstheme="minorHAnsi"/>
          <w:spacing w:val="-6"/>
        </w:rPr>
        <w:t xml:space="preserve"> </w:t>
      </w:r>
      <w:r w:rsidRPr="000F0178">
        <w:rPr>
          <w:rFonts w:cstheme="minorHAnsi"/>
        </w:rPr>
        <w:t>atribuirea</w:t>
      </w:r>
      <w:r w:rsidRPr="000F0178">
        <w:rPr>
          <w:rFonts w:cstheme="minorHAnsi"/>
          <w:spacing w:val="-2"/>
        </w:rPr>
        <w:t xml:space="preserve"> </w:t>
      </w:r>
      <w:r w:rsidRPr="000F0178">
        <w:rPr>
          <w:rFonts w:cstheme="minorHAnsi"/>
        </w:rPr>
        <w:t>initiala</w:t>
      </w:r>
      <w:r w:rsidRPr="000F0178">
        <w:rPr>
          <w:rFonts w:cstheme="minorHAnsi"/>
          <w:spacing w:val="-3"/>
        </w:rPr>
        <w:t xml:space="preserve"> </w:t>
      </w:r>
      <w:r w:rsidRPr="000F0178">
        <w:rPr>
          <w:rFonts w:cstheme="minorHAnsi"/>
        </w:rPr>
        <w:t>a</w:t>
      </w:r>
      <w:r w:rsidRPr="000F0178">
        <w:rPr>
          <w:rFonts w:cstheme="minorHAnsi"/>
          <w:spacing w:val="-5"/>
        </w:rPr>
        <w:t xml:space="preserve"> </w:t>
      </w:r>
      <w:r w:rsidRPr="000F0178">
        <w:rPr>
          <w:rFonts w:cstheme="minorHAnsi"/>
        </w:rPr>
        <w:t>contractului</w:t>
      </w:r>
      <w:r w:rsidRPr="000F0178">
        <w:rPr>
          <w:rFonts w:cstheme="minorHAnsi"/>
          <w:spacing w:val="-3"/>
        </w:rPr>
        <w:t xml:space="preserve"> </w:t>
      </w:r>
      <w:r w:rsidRPr="000F0178">
        <w:rPr>
          <w:rFonts w:cstheme="minorHAnsi"/>
        </w:rPr>
        <w:t>de</w:t>
      </w:r>
      <w:r w:rsidRPr="000F0178">
        <w:rPr>
          <w:rFonts w:cstheme="minorHAnsi"/>
          <w:spacing w:val="-3"/>
        </w:rPr>
        <w:t xml:space="preserve"> </w:t>
      </w:r>
      <w:r w:rsidRPr="000F0178">
        <w:rPr>
          <w:rFonts w:cstheme="minorHAnsi"/>
        </w:rPr>
        <w:t>achizitie</w:t>
      </w:r>
      <w:r w:rsidRPr="000F0178">
        <w:rPr>
          <w:rFonts w:cstheme="minorHAnsi"/>
          <w:spacing w:val="-2"/>
        </w:rPr>
        <w:t xml:space="preserve"> </w:t>
      </w:r>
      <w:r w:rsidRPr="000F0178">
        <w:rPr>
          <w:rFonts w:cstheme="minorHAnsi"/>
        </w:rPr>
        <w:t>catre</w:t>
      </w:r>
      <w:r w:rsidRPr="000F0178">
        <w:rPr>
          <w:rFonts w:cstheme="minorHAnsi"/>
          <w:spacing w:val="-5"/>
        </w:rPr>
        <w:t xml:space="preserve"> </w:t>
      </w:r>
      <w:r w:rsidRPr="000F0178">
        <w:rPr>
          <w:rFonts w:cstheme="minorHAnsi"/>
        </w:rPr>
        <w:t>ofertantul</w:t>
      </w:r>
      <w:r w:rsidRPr="000F0178">
        <w:rPr>
          <w:rFonts w:cstheme="minorHAnsi"/>
          <w:spacing w:val="-3"/>
        </w:rPr>
        <w:t xml:space="preserve"> </w:t>
      </w:r>
      <w:r w:rsidRPr="000F0178">
        <w:rPr>
          <w:rFonts w:cstheme="minorHAnsi"/>
          <w:spacing w:val="-2"/>
        </w:rPr>
        <w:t xml:space="preserve">declarat </w:t>
      </w:r>
      <w:r w:rsidRPr="000F0178">
        <w:rPr>
          <w:rFonts w:cstheme="minorHAnsi"/>
        </w:rPr>
        <w:t>castigator.</w:t>
      </w:r>
      <w:r w:rsidRPr="000F0178">
        <w:rPr>
          <w:rFonts w:cstheme="minorHAnsi"/>
          <w:spacing w:val="-7"/>
        </w:rPr>
        <w:t xml:space="preserve"> </w:t>
      </w:r>
      <w:r w:rsidRPr="000F0178">
        <w:rPr>
          <w:rFonts w:cstheme="minorHAnsi"/>
        </w:rPr>
        <w:t>Scopul</w:t>
      </w:r>
      <w:r w:rsidRPr="000F0178">
        <w:rPr>
          <w:rFonts w:cstheme="minorHAnsi"/>
          <w:spacing w:val="-4"/>
        </w:rPr>
        <w:t xml:space="preserve"> </w:t>
      </w:r>
      <w:r w:rsidRPr="000F0178">
        <w:rPr>
          <w:rFonts w:cstheme="minorHAnsi"/>
        </w:rPr>
        <w:t>actului</w:t>
      </w:r>
      <w:r w:rsidRPr="000F0178">
        <w:rPr>
          <w:rFonts w:cstheme="minorHAnsi"/>
          <w:spacing w:val="-3"/>
        </w:rPr>
        <w:t xml:space="preserve"> </w:t>
      </w:r>
      <w:r w:rsidRPr="000F0178">
        <w:rPr>
          <w:rFonts w:cstheme="minorHAnsi"/>
        </w:rPr>
        <w:t>aditional</w:t>
      </w:r>
      <w:r w:rsidRPr="000F0178">
        <w:rPr>
          <w:rFonts w:cstheme="minorHAnsi"/>
          <w:spacing w:val="-4"/>
        </w:rPr>
        <w:t xml:space="preserve"> </w:t>
      </w:r>
      <w:r w:rsidRPr="000F0178">
        <w:rPr>
          <w:rFonts w:cstheme="minorHAnsi"/>
        </w:rPr>
        <w:t>trebuie</w:t>
      </w:r>
      <w:r w:rsidRPr="000F0178">
        <w:rPr>
          <w:rFonts w:cstheme="minorHAnsi"/>
          <w:spacing w:val="-3"/>
        </w:rPr>
        <w:t xml:space="preserve"> </w:t>
      </w:r>
      <w:r w:rsidRPr="000F0178">
        <w:rPr>
          <w:rFonts w:cstheme="minorHAnsi"/>
        </w:rPr>
        <w:t>sa</w:t>
      </w:r>
      <w:r w:rsidRPr="000F0178">
        <w:rPr>
          <w:rFonts w:cstheme="minorHAnsi"/>
          <w:spacing w:val="-4"/>
        </w:rPr>
        <w:t xml:space="preserve"> </w:t>
      </w:r>
      <w:r w:rsidRPr="000F0178">
        <w:rPr>
          <w:rFonts w:cstheme="minorHAnsi"/>
        </w:rPr>
        <w:t>fie</w:t>
      </w:r>
      <w:r w:rsidRPr="000F0178">
        <w:rPr>
          <w:rFonts w:cstheme="minorHAnsi"/>
          <w:spacing w:val="-3"/>
        </w:rPr>
        <w:t xml:space="preserve"> </w:t>
      </w:r>
      <w:r w:rsidRPr="000F0178">
        <w:rPr>
          <w:rFonts w:cstheme="minorHAnsi"/>
        </w:rPr>
        <w:t>strans</w:t>
      </w:r>
      <w:r w:rsidRPr="000F0178">
        <w:rPr>
          <w:rFonts w:cstheme="minorHAnsi"/>
          <w:spacing w:val="-3"/>
        </w:rPr>
        <w:t xml:space="preserve"> </w:t>
      </w:r>
      <w:r w:rsidRPr="000F0178">
        <w:rPr>
          <w:rFonts w:cstheme="minorHAnsi"/>
        </w:rPr>
        <w:t>legat</w:t>
      </w:r>
      <w:r w:rsidRPr="000F0178">
        <w:rPr>
          <w:rFonts w:cstheme="minorHAnsi"/>
          <w:spacing w:val="-4"/>
        </w:rPr>
        <w:t xml:space="preserve"> </w:t>
      </w:r>
      <w:r w:rsidRPr="000F0178">
        <w:rPr>
          <w:rFonts w:cstheme="minorHAnsi"/>
        </w:rPr>
        <w:t>de</w:t>
      </w:r>
      <w:r w:rsidRPr="000F0178">
        <w:rPr>
          <w:rFonts w:cstheme="minorHAnsi"/>
          <w:spacing w:val="-5"/>
        </w:rPr>
        <w:t xml:space="preserve"> </w:t>
      </w:r>
      <w:r w:rsidRPr="000F0178">
        <w:rPr>
          <w:rFonts w:cstheme="minorHAnsi"/>
        </w:rPr>
        <w:t>obiectul</w:t>
      </w:r>
      <w:r w:rsidRPr="000F0178">
        <w:rPr>
          <w:rFonts w:cstheme="minorHAnsi"/>
          <w:spacing w:val="-4"/>
        </w:rPr>
        <w:t xml:space="preserve"> </w:t>
      </w:r>
      <w:r w:rsidRPr="000F0178">
        <w:rPr>
          <w:rFonts w:cstheme="minorHAnsi"/>
        </w:rPr>
        <w:t>contractului</w:t>
      </w:r>
      <w:r w:rsidRPr="000F0178">
        <w:rPr>
          <w:rFonts w:cstheme="minorHAnsi"/>
          <w:spacing w:val="-3"/>
        </w:rPr>
        <w:t xml:space="preserve"> </w:t>
      </w:r>
      <w:r w:rsidRPr="000F0178">
        <w:rPr>
          <w:rFonts w:cstheme="minorHAnsi"/>
          <w:spacing w:val="-2"/>
        </w:rPr>
        <w:t>initial</w:t>
      </w:r>
      <w:r w:rsidR="001D1BC7" w:rsidRPr="000F0178">
        <w:rPr>
          <w:rFonts w:cstheme="minorHAnsi"/>
        </w:rPr>
        <w:t>.</w:t>
      </w:r>
    </w:p>
    <w:p w14:paraId="3514C136" w14:textId="77777777" w:rsidR="003145AC" w:rsidRPr="005C65B7" w:rsidRDefault="003145AC" w:rsidP="003145AC">
      <w:pPr>
        <w:pStyle w:val="BodyText"/>
        <w:spacing w:before="9"/>
        <w:ind w:right="-23"/>
        <w:jc w:val="both"/>
        <w:rPr>
          <w:rFonts w:asciiTheme="minorHAnsi" w:hAnsiTheme="minorHAnsi" w:cstheme="minorHAnsi"/>
          <w:highlight w:val="yellow"/>
        </w:rPr>
      </w:pPr>
    </w:p>
    <w:p w14:paraId="784509F5" w14:textId="0E4032A4" w:rsidR="003145AC" w:rsidRPr="006D153B" w:rsidRDefault="003145AC" w:rsidP="003145AC">
      <w:pPr>
        <w:ind w:right="-23"/>
        <w:rPr>
          <w:b/>
          <w:bCs/>
        </w:rPr>
      </w:pPr>
      <w:r w:rsidRPr="006D153B">
        <w:rPr>
          <w:b/>
          <w:bCs/>
        </w:rPr>
        <w:t xml:space="preserve">CAPITOLUL 5 – </w:t>
      </w:r>
      <w:r w:rsidR="001464F5">
        <w:rPr>
          <w:b/>
          <w:bCs/>
        </w:rPr>
        <w:t>PRETUL CONTRACTULUI</w:t>
      </w:r>
    </w:p>
    <w:p w14:paraId="7FB97109" w14:textId="77777777" w:rsidR="00C320F2" w:rsidRDefault="003145AC" w:rsidP="00C320F2">
      <w:pPr>
        <w:pStyle w:val="ListParagraph"/>
        <w:widowControl w:val="0"/>
        <w:numPr>
          <w:ilvl w:val="1"/>
          <w:numId w:val="4"/>
        </w:numPr>
        <w:tabs>
          <w:tab w:val="left" w:pos="860"/>
          <w:tab w:val="left" w:pos="861"/>
        </w:tabs>
        <w:autoSpaceDE w:val="0"/>
        <w:autoSpaceDN w:val="0"/>
        <w:spacing w:before="38" w:after="0" w:line="276" w:lineRule="auto"/>
        <w:ind w:right="-23"/>
        <w:contextualSpacing w:val="0"/>
        <w:jc w:val="both"/>
        <w:rPr>
          <w:rFonts w:cstheme="minorHAnsi"/>
        </w:rPr>
      </w:pPr>
      <w:r w:rsidRPr="006D153B">
        <w:rPr>
          <w:rFonts w:cstheme="minorHAnsi"/>
        </w:rPr>
        <w:t>Pretul</w:t>
      </w:r>
      <w:r w:rsidRPr="006D153B">
        <w:rPr>
          <w:rFonts w:cstheme="minorHAnsi"/>
          <w:spacing w:val="-5"/>
        </w:rPr>
        <w:t xml:space="preserve"> </w:t>
      </w:r>
      <w:r w:rsidRPr="006D153B">
        <w:rPr>
          <w:rFonts w:cstheme="minorHAnsi"/>
        </w:rPr>
        <w:t>total</w:t>
      </w:r>
      <w:r w:rsidRPr="006D153B">
        <w:rPr>
          <w:rFonts w:cstheme="minorHAnsi"/>
          <w:spacing w:val="-2"/>
        </w:rPr>
        <w:t xml:space="preserve"> </w:t>
      </w:r>
      <w:r w:rsidRPr="006D153B">
        <w:rPr>
          <w:rFonts w:cstheme="minorHAnsi"/>
        </w:rPr>
        <w:t>al</w:t>
      </w:r>
      <w:r w:rsidRPr="006D153B">
        <w:rPr>
          <w:rFonts w:cstheme="minorHAnsi"/>
          <w:spacing w:val="-4"/>
        </w:rPr>
        <w:t xml:space="preserve"> </w:t>
      </w:r>
      <w:r w:rsidRPr="006D153B">
        <w:rPr>
          <w:rFonts w:cstheme="minorHAnsi"/>
        </w:rPr>
        <w:t>contractului</w:t>
      </w:r>
      <w:r w:rsidRPr="006D153B">
        <w:rPr>
          <w:rFonts w:cstheme="minorHAnsi"/>
          <w:spacing w:val="-4"/>
        </w:rPr>
        <w:t xml:space="preserve"> </w:t>
      </w:r>
      <w:r w:rsidRPr="006D153B">
        <w:rPr>
          <w:rFonts w:cstheme="minorHAnsi"/>
        </w:rPr>
        <w:t>este</w:t>
      </w:r>
      <w:r w:rsidRPr="006D153B">
        <w:rPr>
          <w:rFonts w:cstheme="minorHAnsi"/>
          <w:spacing w:val="-4"/>
        </w:rPr>
        <w:t xml:space="preserve"> </w:t>
      </w:r>
      <w:r w:rsidRPr="006D153B">
        <w:rPr>
          <w:rFonts w:cstheme="minorHAnsi"/>
        </w:rPr>
        <w:t>conform</w:t>
      </w:r>
      <w:r w:rsidRPr="006D153B">
        <w:rPr>
          <w:rFonts w:cstheme="minorHAnsi"/>
          <w:spacing w:val="-3"/>
        </w:rPr>
        <w:t xml:space="preserve"> </w:t>
      </w:r>
      <w:r w:rsidRPr="006D153B">
        <w:rPr>
          <w:rFonts w:cstheme="minorHAnsi"/>
        </w:rPr>
        <w:t>ofertei</w:t>
      </w:r>
      <w:r w:rsidRPr="006D153B">
        <w:rPr>
          <w:rFonts w:cstheme="minorHAnsi"/>
          <w:spacing w:val="-2"/>
        </w:rPr>
        <w:t xml:space="preserve"> </w:t>
      </w:r>
      <w:r w:rsidRPr="006D153B">
        <w:rPr>
          <w:rFonts w:cstheme="minorHAnsi"/>
        </w:rPr>
        <w:t>financiare</w:t>
      </w:r>
      <w:r w:rsidRPr="006D153B">
        <w:rPr>
          <w:rFonts w:cstheme="minorHAnsi"/>
          <w:spacing w:val="-1"/>
        </w:rPr>
        <w:t xml:space="preserve"> </w:t>
      </w:r>
      <w:r w:rsidRPr="006D153B">
        <w:rPr>
          <w:rFonts w:cstheme="minorHAnsi"/>
        </w:rPr>
        <w:t>depuse,</w:t>
      </w:r>
      <w:r w:rsidRPr="006D153B">
        <w:rPr>
          <w:rFonts w:cstheme="minorHAnsi"/>
          <w:spacing w:val="-4"/>
        </w:rPr>
        <w:t xml:space="preserve"> </w:t>
      </w:r>
      <w:r w:rsidRPr="006D153B">
        <w:rPr>
          <w:rFonts w:cstheme="minorHAnsi"/>
        </w:rPr>
        <w:t>in</w:t>
      </w:r>
      <w:r w:rsidRPr="006D153B">
        <w:rPr>
          <w:rFonts w:cstheme="minorHAnsi"/>
          <w:spacing w:val="-2"/>
        </w:rPr>
        <w:t xml:space="preserve"> </w:t>
      </w:r>
      <w:r w:rsidRPr="006D153B">
        <w:rPr>
          <w:rFonts w:cstheme="minorHAnsi"/>
        </w:rPr>
        <w:t>suma</w:t>
      </w:r>
      <w:r w:rsidRPr="006D153B">
        <w:rPr>
          <w:rFonts w:cstheme="minorHAnsi"/>
          <w:spacing w:val="-5"/>
        </w:rPr>
        <w:t xml:space="preserve"> </w:t>
      </w:r>
      <w:r w:rsidRPr="006D153B">
        <w:rPr>
          <w:rFonts w:cstheme="minorHAnsi"/>
        </w:rPr>
        <w:t>de</w:t>
      </w:r>
      <w:r w:rsidRPr="006D153B">
        <w:rPr>
          <w:rFonts w:cstheme="minorHAnsi"/>
          <w:spacing w:val="-2"/>
        </w:rPr>
        <w:t xml:space="preserve"> </w:t>
      </w:r>
      <w:r w:rsidRPr="006D153B">
        <w:rPr>
          <w:rFonts w:cstheme="minorHAnsi"/>
        </w:rPr>
        <w:t>.... Ron/Euro, cu sau fara TVA</w:t>
      </w:r>
    </w:p>
    <w:p w14:paraId="4A9731B4" w14:textId="77C49CC8" w:rsidR="00C320F2" w:rsidRPr="00C320F2" w:rsidRDefault="00C320F2" w:rsidP="00C320F2">
      <w:pPr>
        <w:pStyle w:val="ListParagraph"/>
        <w:widowControl w:val="0"/>
        <w:numPr>
          <w:ilvl w:val="1"/>
          <w:numId w:val="4"/>
        </w:numPr>
        <w:tabs>
          <w:tab w:val="left" w:pos="860"/>
          <w:tab w:val="left" w:pos="861"/>
        </w:tabs>
        <w:autoSpaceDE w:val="0"/>
        <w:autoSpaceDN w:val="0"/>
        <w:spacing w:before="38" w:after="0" w:line="276" w:lineRule="auto"/>
        <w:ind w:right="-23"/>
        <w:contextualSpacing w:val="0"/>
        <w:jc w:val="both"/>
        <w:rPr>
          <w:rFonts w:cstheme="minorHAnsi"/>
        </w:rPr>
      </w:pPr>
      <w:r w:rsidRPr="00C320F2">
        <w:rPr>
          <w:rFonts w:cstheme="minorHAnsi"/>
        </w:rPr>
        <w:t>Prețul contractului este ferm și nu poate fi ajustat pe durata inițială de execuție de 12 luni, fiind calculate/stabilit strict în baza cerințelor exprimate explicit în Caietul de Sarcini nr. 021/17.06.2026 și a configurației din Oferta Furnizorului. Prin excepție, Prețul Contractului se va ajusta/majora prin Act Adițional în următoarele situații:</w:t>
      </w:r>
    </w:p>
    <w:p w14:paraId="255AB3CA" w14:textId="77777777" w:rsidR="00C320F2" w:rsidRPr="00C320F2" w:rsidRDefault="00C320F2" w:rsidP="001F3F05">
      <w:pPr>
        <w:pStyle w:val="ListParagraph"/>
        <w:widowControl w:val="0"/>
        <w:numPr>
          <w:ilvl w:val="0"/>
          <w:numId w:val="27"/>
        </w:numPr>
        <w:tabs>
          <w:tab w:val="left" w:pos="860"/>
          <w:tab w:val="left" w:pos="861"/>
        </w:tabs>
        <w:autoSpaceDE w:val="0"/>
        <w:autoSpaceDN w:val="0"/>
        <w:spacing w:before="38" w:after="0" w:line="276" w:lineRule="auto"/>
        <w:ind w:left="1276" w:right="-23"/>
        <w:contextualSpacing w:val="0"/>
        <w:jc w:val="both"/>
        <w:rPr>
          <w:rFonts w:cstheme="minorHAnsi"/>
        </w:rPr>
      </w:pPr>
      <w:r w:rsidRPr="00C320F2">
        <w:rPr>
          <w:rFonts w:cstheme="minorHAnsi"/>
        </w:rPr>
        <w:t>În cazul în care Beneficiarul solicită modificări ale soluției tehnice, echipamente opționale/suplimentare, lucrări sau servicii suplimentare care exced prevederilor inițiale din Caietul de Sarcini și Oferta Furnizorului;</w:t>
      </w:r>
    </w:p>
    <w:p w14:paraId="69808902" w14:textId="443039EF" w:rsidR="003145AC" w:rsidRPr="0084302E" w:rsidRDefault="00C320F2" w:rsidP="001F3F05">
      <w:pPr>
        <w:pStyle w:val="ListParagraph"/>
        <w:widowControl w:val="0"/>
        <w:numPr>
          <w:ilvl w:val="0"/>
          <w:numId w:val="27"/>
        </w:numPr>
        <w:tabs>
          <w:tab w:val="left" w:pos="860"/>
          <w:tab w:val="left" w:pos="861"/>
        </w:tabs>
        <w:autoSpaceDE w:val="0"/>
        <w:autoSpaceDN w:val="0"/>
        <w:spacing w:before="38" w:after="0" w:line="276" w:lineRule="auto"/>
        <w:ind w:left="1276" w:right="-23"/>
        <w:contextualSpacing w:val="0"/>
        <w:jc w:val="both"/>
        <w:rPr>
          <w:rFonts w:cstheme="minorHAnsi"/>
        </w:rPr>
      </w:pPr>
      <w:r w:rsidRPr="00C320F2">
        <w:rPr>
          <w:rFonts w:cstheme="minorHAnsi"/>
        </w:rPr>
        <w:t xml:space="preserve">În cazul în care durata de execuție a contractului se prelungește din orice motive independente de culpa exclusivă a Furnizorului (inclusiv prin aplicarea prevederilor art. 3.2), caz în care prețul va fi actualizat proporțional cu evoluția indicilor de prețuri emiși de INS </w:t>
      </w:r>
      <w:r w:rsidRPr="00C320F2">
        <w:rPr>
          <w:rFonts w:cstheme="minorHAnsi"/>
        </w:rPr>
        <w:lastRenderedPageBreak/>
        <w:t>pentru perioada de prelungire.</w:t>
      </w:r>
    </w:p>
    <w:p w14:paraId="49F928F1" w14:textId="6334789E" w:rsidR="0084302E" w:rsidRPr="006D153B" w:rsidRDefault="0084302E" w:rsidP="00E33B20">
      <w:pPr>
        <w:pStyle w:val="ListParagraph"/>
        <w:widowControl w:val="0"/>
        <w:numPr>
          <w:ilvl w:val="1"/>
          <w:numId w:val="4"/>
        </w:numPr>
        <w:tabs>
          <w:tab w:val="left" w:pos="860"/>
          <w:tab w:val="left" w:pos="861"/>
        </w:tabs>
        <w:autoSpaceDE w:val="0"/>
        <w:autoSpaceDN w:val="0"/>
        <w:spacing w:before="41" w:after="0" w:line="273" w:lineRule="auto"/>
        <w:ind w:right="-23"/>
        <w:contextualSpacing w:val="0"/>
        <w:jc w:val="both"/>
        <w:rPr>
          <w:rFonts w:cstheme="minorHAnsi"/>
        </w:rPr>
      </w:pPr>
      <w:r w:rsidRPr="0084302E">
        <w:rPr>
          <w:rFonts w:cstheme="minorHAnsi"/>
        </w:rPr>
        <w:t>Suma finală include transportul echipamentelor, realizarea parcului fotovoltaic, punerea în funcțiune, efectuarea probelor tehnice și instructajul personalului.</w:t>
      </w:r>
    </w:p>
    <w:p w14:paraId="0314F516" w14:textId="77777777" w:rsidR="003145AC" w:rsidRPr="006D153B" w:rsidRDefault="003145AC" w:rsidP="003145AC">
      <w:pPr>
        <w:pStyle w:val="BodyText"/>
        <w:ind w:right="-23"/>
        <w:jc w:val="both"/>
        <w:rPr>
          <w:rFonts w:asciiTheme="minorHAnsi" w:hAnsiTheme="minorHAnsi" w:cstheme="minorHAnsi"/>
        </w:rPr>
      </w:pPr>
    </w:p>
    <w:p w14:paraId="237DB3EB" w14:textId="6D400979" w:rsidR="00282920" w:rsidRPr="006D153B" w:rsidRDefault="00282920" w:rsidP="00282920">
      <w:pPr>
        <w:ind w:right="-23"/>
        <w:rPr>
          <w:b/>
          <w:bCs/>
        </w:rPr>
      </w:pPr>
      <w:r w:rsidRPr="006D153B">
        <w:rPr>
          <w:b/>
          <w:bCs/>
        </w:rPr>
        <w:t xml:space="preserve">CAPITOLUL </w:t>
      </w:r>
      <w:r>
        <w:rPr>
          <w:b/>
          <w:bCs/>
        </w:rPr>
        <w:t>6</w:t>
      </w:r>
      <w:r w:rsidRPr="006D153B">
        <w:rPr>
          <w:b/>
          <w:bCs/>
        </w:rPr>
        <w:t xml:space="preserve"> – </w:t>
      </w:r>
      <w:r w:rsidR="005646CB" w:rsidRPr="005646CB">
        <w:rPr>
          <w:b/>
          <w:bCs/>
        </w:rPr>
        <w:t>MODALITĂȚI ȘI TRANSE DE PLATĂ</w:t>
      </w:r>
    </w:p>
    <w:p w14:paraId="03CBF3EB" w14:textId="77777777" w:rsidR="003E737B" w:rsidRPr="003E737B" w:rsidRDefault="003E737B" w:rsidP="003E737B">
      <w:pPr>
        <w:pStyle w:val="ListParagraph"/>
        <w:widowControl w:val="0"/>
        <w:numPr>
          <w:ilvl w:val="0"/>
          <w:numId w:val="16"/>
        </w:numPr>
        <w:tabs>
          <w:tab w:val="left" w:pos="860"/>
          <w:tab w:val="left" w:pos="861"/>
        </w:tabs>
        <w:autoSpaceDE w:val="0"/>
        <w:autoSpaceDN w:val="0"/>
        <w:spacing w:before="42" w:line="240" w:lineRule="auto"/>
        <w:ind w:right="-23"/>
        <w:jc w:val="both"/>
        <w:rPr>
          <w:rFonts w:cstheme="minorHAnsi"/>
          <w:vanish/>
        </w:rPr>
      </w:pPr>
    </w:p>
    <w:p w14:paraId="72AC2592" w14:textId="77777777" w:rsidR="003E737B" w:rsidRPr="003E737B" w:rsidRDefault="003E737B" w:rsidP="003E737B">
      <w:pPr>
        <w:pStyle w:val="ListParagraph"/>
        <w:widowControl w:val="0"/>
        <w:numPr>
          <w:ilvl w:val="0"/>
          <w:numId w:val="16"/>
        </w:numPr>
        <w:tabs>
          <w:tab w:val="left" w:pos="860"/>
          <w:tab w:val="left" w:pos="861"/>
        </w:tabs>
        <w:autoSpaceDE w:val="0"/>
        <w:autoSpaceDN w:val="0"/>
        <w:spacing w:before="42" w:line="240" w:lineRule="auto"/>
        <w:ind w:right="-23"/>
        <w:jc w:val="both"/>
        <w:rPr>
          <w:rFonts w:cstheme="minorHAnsi"/>
          <w:vanish/>
        </w:rPr>
      </w:pPr>
    </w:p>
    <w:p w14:paraId="53A4FB69" w14:textId="78ECA72E" w:rsidR="00282920" w:rsidRPr="00E31A6C" w:rsidRDefault="005D0F41" w:rsidP="00E31A6C">
      <w:pPr>
        <w:pStyle w:val="ListParagraph"/>
        <w:widowControl w:val="0"/>
        <w:numPr>
          <w:ilvl w:val="1"/>
          <w:numId w:val="3"/>
        </w:numPr>
        <w:tabs>
          <w:tab w:val="left" w:pos="0"/>
          <w:tab w:val="left" w:pos="142"/>
        </w:tabs>
        <w:autoSpaceDE w:val="0"/>
        <w:autoSpaceDN w:val="0"/>
        <w:spacing w:before="39" w:after="0" w:line="276" w:lineRule="auto"/>
        <w:ind w:left="0" w:right="-23" w:firstLine="0"/>
        <w:contextualSpacing w:val="0"/>
        <w:jc w:val="both"/>
        <w:rPr>
          <w:rFonts w:cstheme="minorHAnsi"/>
        </w:rPr>
      </w:pPr>
      <w:r w:rsidRPr="005D0F41">
        <w:rPr>
          <w:rFonts w:cstheme="minorHAnsi"/>
        </w:rPr>
        <w:t>Plata prețului contractului se va realiza prin plăți intermediare. Situațiile de Lucrări se vor întocmi cu frecvență lunară, pentru lucrările real executate și echipamentele livrate în șantier în cursul fiecărei luni calendaristice. Acestea vor fi verificate și confirmate/aprobate de către Dirigintele de Șantier și/sau reprezentantul autorizat al Beneficiarului în termen de maximum 10 zile lucratoare de la transmitere. Plățile se vor efectua în termen de maximum 30 de zile calendarisitice de la emiterea facturii de plată însoțită de documentele justificative aprobate</w:t>
      </w:r>
      <w:r w:rsidR="00282920" w:rsidRPr="006D153B">
        <w:rPr>
          <w:rFonts w:cstheme="minorHAnsi"/>
        </w:rPr>
        <w:t>.</w:t>
      </w:r>
    </w:p>
    <w:p w14:paraId="533A029C" w14:textId="2FC84280" w:rsidR="00A0556A" w:rsidRPr="00E31A6C" w:rsidRDefault="00B00782" w:rsidP="00E31A6C">
      <w:pPr>
        <w:pStyle w:val="ListParagraph"/>
        <w:widowControl w:val="0"/>
        <w:numPr>
          <w:ilvl w:val="1"/>
          <w:numId w:val="3"/>
        </w:numPr>
        <w:tabs>
          <w:tab w:val="left" w:pos="0"/>
          <w:tab w:val="left" w:pos="142"/>
        </w:tabs>
        <w:autoSpaceDE w:val="0"/>
        <w:autoSpaceDN w:val="0"/>
        <w:spacing w:before="39" w:after="0" w:line="276" w:lineRule="auto"/>
        <w:ind w:left="0" w:right="-23" w:firstLine="0"/>
        <w:contextualSpacing w:val="0"/>
        <w:jc w:val="both"/>
        <w:rPr>
          <w:rFonts w:cstheme="minorHAnsi"/>
        </w:rPr>
      </w:pPr>
      <w:r w:rsidRPr="00E31A6C">
        <w:rPr>
          <w:rFonts w:cstheme="minorHAnsi"/>
        </w:rPr>
        <w:t xml:space="preserve">Plata </w:t>
      </w:r>
      <w:proofErr w:type="spellStart"/>
      <w:r w:rsidRPr="00E31A6C">
        <w:rPr>
          <w:rFonts w:cstheme="minorHAnsi"/>
        </w:rPr>
        <w:t>finală</w:t>
      </w:r>
      <w:proofErr w:type="spellEnd"/>
      <w:r w:rsidRPr="00E31A6C">
        <w:rPr>
          <w:rFonts w:cstheme="minorHAnsi"/>
        </w:rPr>
        <w:t xml:space="preserve"> se </w:t>
      </w:r>
      <w:proofErr w:type="spellStart"/>
      <w:r w:rsidRPr="00E31A6C">
        <w:rPr>
          <w:rFonts w:cstheme="minorHAnsi"/>
        </w:rPr>
        <w:t>va</w:t>
      </w:r>
      <w:proofErr w:type="spellEnd"/>
      <w:r w:rsidRPr="00E31A6C">
        <w:rPr>
          <w:rFonts w:cstheme="minorHAnsi"/>
        </w:rPr>
        <w:t xml:space="preserve"> </w:t>
      </w:r>
      <w:proofErr w:type="spellStart"/>
      <w:r w:rsidRPr="00E31A6C">
        <w:rPr>
          <w:rFonts w:cstheme="minorHAnsi"/>
        </w:rPr>
        <w:t>efectua</w:t>
      </w:r>
      <w:proofErr w:type="spellEnd"/>
      <w:r w:rsidRPr="00E31A6C">
        <w:rPr>
          <w:rFonts w:cstheme="minorHAnsi"/>
        </w:rPr>
        <w:t xml:space="preserve"> </w:t>
      </w:r>
      <w:proofErr w:type="spellStart"/>
      <w:r w:rsidRPr="00E31A6C">
        <w:rPr>
          <w:rFonts w:cstheme="minorHAnsi"/>
        </w:rPr>
        <w:t>în</w:t>
      </w:r>
      <w:proofErr w:type="spellEnd"/>
      <w:r w:rsidRPr="00E31A6C">
        <w:rPr>
          <w:rFonts w:cstheme="minorHAnsi"/>
        </w:rPr>
        <w:t xml:space="preserve"> termen de maximum 60 de </w:t>
      </w:r>
      <w:proofErr w:type="spellStart"/>
      <w:r w:rsidRPr="00E31A6C">
        <w:rPr>
          <w:rFonts w:cstheme="minorHAnsi"/>
        </w:rPr>
        <w:t>zile</w:t>
      </w:r>
      <w:proofErr w:type="spellEnd"/>
      <w:r w:rsidRPr="00E31A6C">
        <w:rPr>
          <w:rFonts w:cstheme="minorHAnsi"/>
        </w:rPr>
        <w:t xml:space="preserve"> de la data </w:t>
      </w:r>
      <w:proofErr w:type="spellStart"/>
      <w:r w:rsidRPr="00E31A6C">
        <w:rPr>
          <w:rFonts w:cstheme="minorHAnsi"/>
        </w:rPr>
        <w:t>semnării</w:t>
      </w:r>
      <w:proofErr w:type="spellEnd"/>
      <w:r w:rsidRPr="00E31A6C">
        <w:rPr>
          <w:rFonts w:cstheme="minorHAnsi"/>
        </w:rPr>
        <w:t xml:space="preserve"> </w:t>
      </w:r>
      <w:proofErr w:type="spellStart"/>
      <w:r w:rsidRPr="00E31A6C">
        <w:rPr>
          <w:rFonts w:cstheme="minorHAnsi"/>
        </w:rPr>
        <w:t>fără</w:t>
      </w:r>
      <w:proofErr w:type="spellEnd"/>
      <w:r w:rsidRPr="00E31A6C">
        <w:rPr>
          <w:rFonts w:cstheme="minorHAnsi"/>
        </w:rPr>
        <w:t xml:space="preserve"> </w:t>
      </w:r>
      <w:proofErr w:type="spellStart"/>
      <w:r w:rsidRPr="00E31A6C">
        <w:rPr>
          <w:rFonts w:cstheme="minorHAnsi"/>
        </w:rPr>
        <w:t>obiecțiuni</w:t>
      </w:r>
      <w:proofErr w:type="spellEnd"/>
      <w:r w:rsidRPr="00E31A6C">
        <w:rPr>
          <w:rFonts w:cstheme="minorHAnsi"/>
        </w:rPr>
        <w:t xml:space="preserve"> de </w:t>
      </w:r>
      <w:proofErr w:type="spellStart"/>
      <w:r w:rsidRPr="00E31A6C">
        <w:rPr>
          <w:rFonts w:cstheme="minorHAnsi"/>
        </w:rPr>
        <w:t>către</w:t>
      </w:r>
      <w:proofErr w:type="spellEnd"/>
      <w:r w:rsidRPr="00E31A6C">
        <w:rPr>
          <w:rFonts w:cstheme="minorHAnsi"/>
        </w:rPr>
        <w:t xml:space="preserve"> </w:t>
      </w:r>
      <w:proofErr w:type="spellStart"/>
      <w:r w:rsidRPr="00E31A6C">
        <w:rPr>
          <w:rFonts w:cstheme="minorHAnsi"/>
        </w:rPr>
        <w:t>ambele</w:t>
      </w:r>
      <w:proofErr w:type="spellEnd"/>
      <w:r w:rsidRPr="00E31A6C">
        <w:rPr>
          <w:rFonts w:cstheme="minorHAnsi"/>
        </w:rPr>
        <w:t xml:space="preserve"> </w:t>
      </w:r>
      <w:proofErr w:type="spellStart"/>
      <w:r w:rsidRPr="00E31A6C">
        <w:rPr>
          <w:rFonts w:cstheme="minorHAnsi"/>
        </w:rPr>
        <w:t>părți</w:t>
      </w:r>
      <w:proofErr w:type="spellEnd"/>
      <w:r w:rsidRPr="00E31A6C">
        <w:rPr>
          <w:rFonts w:cstheme="minorHAnsi"/>
        </w:rPr>
        <w:t xml:space="preserve"> a </w:t>
      </w:r>
      <w:proofErr w:type="spellStart"/>
      <w:r w:rsidRPr="00E31A6C">
        <w:rPr>
          <w:rFonts w:cstheme="minorHAnsi"/>
        </w:rPr>
        <w:t>Procesului</w:t>
      </w:r>
      <w:proofErr w:type="spellEnd"/>
      <w:r w:rsidRPr="00E31A6C">
        <w:rPr>
          <w:rFonts w:cstheme="minorHAnsi"/>
        </w:rPr>
        <w:t xml:space="preserve">-Verbal de </w:t>
      </w:r>
      <w:proofErr w:type="spellStart"/>
      <w:r w:rsidRPr="00E31A6C">
        <w:rPr>
          <w:rFonts w:cstheme="minorHAnsi"/>
        </w:rPr>
        <w:t>Recepție</w:t>
      </w:r>
      <w:proofErr w:type="spellEnd"/>
      <w:r w:rsidRPr="00E31A6C">
        <w:rPr>
          <w:rFonts w:cstheme="minorHAnsi"/>
        </w:rPr>
        <w:t xml:space="preserve"> la </w:t>
      </w:r>
      <w:proofErr w:type="spellStart"/>
      <w:r w:rsidRPr="00E31A6C">
        <w:rPr>
          <w:rFonts w:cstheme="minorHAnsi"/>
        </w:rPr>
        <w:t>Terminarea</w:t>
      </w:r>
      <w:proofErr w:type="spellEnd"/>
      <w:r w:rsidRPr="00E31A6C">
        <w:rPr>
          <w:rFonts w:cstheme="minorHAnsi"/>
        </w:rPr>
        <w:t xml:space="preserve"> </w:t>
      </w:r>
      <w:proofErr w:type="spellStart"/>
      <w:r w:rsidRPr="00E31A6C">
        <w:rPr>
          <w:rFonts w:cstheme="minorHAnsi"/>
        </w:rPr>
        <w:t>Lucrărilor</w:t>
      </w:r>
      <w:proofErr w:type="spellEnd"/>
      <w:r w:rsidRPr="00E31A6C">
        <w:rPr>
          <w:rFonts w:cstheme="minorHAnsi"/>
        </w:rPr>
        <w:t xml:space="preserve"> (PVRTL), pe </w:t>
      </w:r>
      <w:proofErr w:type="spellStart"/>
      <w:r w:rsidRPr="00E31A6C">
        <w:rPr>
          <w:rFonts w:cstheme="minorHAnsi"/>
        </w:rPr>
        <w:t>baza</w:t>
      </w:r>
      <w:proofErr w:type="spellEnd"/>
      <w:r w:rsidRPr="00E31A6C">
        <w:rPr>
          <w:rFonts w:cstheme="minorHAnsi"/>
        </w:rPr>
        <w:t xml:space="preserve"> </w:t>
      </w:r>
      <w:proofErr w:type="spellStart"/>
      <w:r w:rsidRPr="00E31A6C">
        <w:rPr>
          <w:rFonts w:cstheme="minorHAnsi"/>
        </w:rPr>
        <w:t>facturii</w:t>
      </w:r>
      <w:proofErr w:type="spellEnd"/>
      <w:r w:rsidRPr="00E31A6C">
        <w:rPr>
          <w:rFonts w:cstheme="minorHAnsi"/>
        </w:rPr>
        <w:t xml:space="preserve"> </w:t>
      </w:r>
      <w:proofErr w:type="spellStart"/>
      <w:r w:rsidRPr="00E31A6C">
        <w:rPr>
          <w:rFonts w:cstheme="minorHAnsi"/>
        </w:rPr>
        <w:t>emise</w:t>
      </w:r>
      <w:proofErr w:type="spellEnd"/>
      <w:r w:rsidRPr="00E31A6C">
        <w:rPr>
          <w:rFonts w:cstheme="minorHAnsi"/>
        </w:rPr>
        <w:t xml:space="preserve"> de </w:t>
      </w:r>
      <w:proofErr w:type="spellStart"/>
      <w:r w:rsidRPr="00E31A6C">
        <w:rPr>
          <w:rFonts w:cstheme="minorHAnsi"/>
        </w:rPr>
        <w:t>furnizor</w:t>
      </w:r>
      <w:proofErr w:type="spellEnd"/>
      <w:r w:rsidR="00953633" w:rsidRPr="00E31A6C">
        <w:rPr>
          <w:rFonts w:cstheme="minorHAnsi"/>
        </w:rPr>
        <w:t>.</w:t>
      </w:r>
    </w:p>
    <w:p w14:paraId="501C69B6" w14:textId="17227B8B" w:rsidR="00B00782" w:rsidRPr="00E31A6C" w:rsidRDefault="00E31A6C" w:rsidP="00E31A6C">
      <w:pPr>
        <w:pStyle w:val="ListParagraph"/>
        <w:widowControl w:val="0"/>
        <w:numPr>
          <w:ilvl w:val="1"/>
          <w:numId w:val="3"/>
        </w:numPr>
        <w:tabs>
          <w:tab w:val="left" w:pos="0"/>
          <w:tab w:val="left" w:pos="142"/>
        </w:tabs>
        <w:autoSpaceDE w:val="0"/>
        <w:autoSpaceDN w:val="0"/>
        <w:spacing w:before="39" w:after="0" w:line="276" w:lineRule="auto"/>
        <w:ind w:left="0" w:right="-23" w:firstLine="0"/>
        <w:contextualSpacing w:val="0"/>
        <w:jc w:val="both"/>
        <w:rPr>
          <w:rFonts w:cstheme="minorHAnsi"/>
        </w:rPr>
      </w:pPr>
      <w:proofErr w:type="spellStart"/>
      <w:r w:rsidRPr="00E31A6C">
        <w:rPr>
          <w:rFonts w:cstheme="minorHAnsi"/>
        </w:rPr>
        <w:t>În</w:t>
      </w:r>
      <w:proofErr w:type="spellEnd"/>
      <w:r w:rsidRPr="00E31A6C">
        <w:rPr>
          <w:rFonts w:cstheme="minorHAnsi"/>
        </w:rPr>
        <w:t xml:space="preserve"> </w:t>
      </w:r>
      <w:proofErr w:type="spellStart"/>
      <w:r w:rsidRPr="00E31A6C">
        <w:rPr>
          <w:rFonts w:cstheme="minorHAnsi"/>
        </w:rPr>
        <w:t>cazul</w:t>
      </w:r>
      <w:proofErr w:type="spellEnd"/>
      <w:r w:rsidRPr="00E31A6C">
        <w:rPr>
          <w:rFonts w:cstheme="minorHAnsi"/>
        </w:rPr>
        <w:t xml:space="preserve"> </w:t>
      </w:r>
      <w:proofErr w:type="spellStart"/>
      <w:r w:rsidRPr="00E31A6C">
        <w:rPr>
          <w:rFonts w:cstheme="minorHAnsi"/>
        </w:rPr>
        <w:t>în</w:t>
      </w:r>
      <w:proofErr w:type="spellEnd"/>
      <w:r w:rsidRPr="00E31A6C">
        <w:rPr>
          <w:rFonts w:cstheme="minorHAnsi"/>
        </w:rPr>
        <w:t xml:space="preserve"> care </w:t>
      </w:r>
      <w:proofErr w:type="spellStart"/>
      <w:r w:rsidRPr="00E31A6C">
        <w:rPr>
          <w:rFonts w:cstheme="minorHAnsi"/>
        </w:rPr>
        <w:t>punerea</w:t>
      </w:r>
      <w:proofErr w:type="spellEnd"/>
      <w:r w:rsidRPr="00E31A6C">
        <w:rPr>
          <w:rFonts w:cstheme="minorHAnsi"/>
        </w:rPr>
        <w:t xml:space="preserve"> sub </w:t>
      </w:r>
      <w:proofErr w:type="spellStart"/>
      <w:r w:rsidRPr="00E31A6C">
        <w:rPr>
          <w:rFonts w:cstheme="minorHAnsi"/>
        </w:rPr>
        <w:t>tensiune</w:t>
      </w:r>
      <w:proofErr w:type="spellEnd"/>
      <w:r w:rsidRPr="00E31A6C">
        <w:rPr>
          <w:rFonts w:cstheme="minorHAnsi"/>
        </w:rPr>
        <w:t xml:space="preserve">, </w:t>
      </w:r>
      <w:proofErr w:type="spellStart"/>
      <w:r w:rsidRPr="00E31A6C">
        <w:rPr>
          <w:rFonts w:cstheme="minorHAnsi"/>
        </w:rPr>
        <w:t>testele</w:t>
      </w:r>
      <w:proofErr w:type="spellEnd"/>
      <w:r w:rsidRPr="00E31A6C">
        <w:rPr>
          <w:rFonts w:cstheme="minorHAnsi"/>
        </w:rPr>
        <w:t xml:space="preserve"> de </w:t>
      </w:r>
      <w:proofErr w:type="spellStart"/>
      <w:r w:rsidRPr="00E31A6C">
        <w:rPr>
          <w:rFonts w:cstheme="minorHAnsi"/>
        </w:rPr>
        <w:t>performanță</w:t>
      </w:r>
      <w:proofErr w:type="spellEnd"/>
      <w:r w:rsidRPr="00E31A6C">
        <w:rPr>
          <w:rFonts w:cstheme="minorHAnsi"/>
        </w:rPr>
        <w:t>/</w:t>
      </w:r>
      <w:proofErr w:type="spellStart"/>
      <w:r w:rsidRPr="00E31A6C">
        <w:rPr>
          <w:rFonts w:cstheme="minorHAnsi"/>
        </w:rPr>
        <w:t>conformitate</w:t>
      </w:r>
      <w:proofErr w:type="spellEnd"/>
      <w:r w:rsidRPr="00E31A6C">
        <w:rPr>
          <w:rFonts w:cstheme="minorHAnsi"/>
        </w:rPr>
        <w:t xml:space="preserve"> </w:t>
      </w:r>
      <w:proofErr w:type="spellStart"/>
      <w:r w:rsidRPr="00E31A6C">
        <w:rPr>
          <w:rFonts w:cstheme="minorHAnsi"/>
        </w:rPr>
        <w:t>sau</w:t>
      </w:r>
      <w:proofErr w:type="spellEnd"/>
      <w:r w:rsidRPr="00E31A6C">
        <w:rPr>
          <w:rFonts w:cstheme="minorHAnsi"/>
        </w:rPr>
        <w:t xml:space="preserve"> </w:t>
      </w:r>
      <w:proofErr w:type="spellStart"/>
      <w:r w:rsidRPr="00E31A6C">
        <w:rPr>
          <w:rFonts w:cstheme="minorHAnsi"/>
        </w:rPr>
        <w:t>punerea</w:t>
      </w:r>
      <w:proofErr w:type="spellEnd"/>
      <w:r w:rsidRPr="00E31A6C">
        <w:rPr>
          <w:rFonts w:cstheme="minorHAnsi"/>
        </w:rPr>
        <w:t xml:space="preserve"> </w:t>
      </w:r>
      <w:proofErr w:type="spellStart"/>
      <w:r w:rsidRPr="00E31A6C">
        <w:rPr>
          <w:rFonts w:cstheme="minorHAnsi"/>
        </w:rPr>
        <w:t>în</w:t>
      </w:r>
      <w:proofErr w:type="spellEnd"/>
      <w:r w:rsidRPr="00E31A6C">
        <w:rPr>
          <w:rFonts w:cstheme="minorHAnsi"/>
        </w:rPr>
        <w:t xml:space="preserve"> </w:t>
      </w:r>
      <w:proofErr w:type="spellStart"/>
      <w:r w:rsidRPr="00E31A6C">
        <w:rPr>
          <w:rFonts w:cstheme="minorHAnsi"/>
        </w:rPr>
        <w:t>funcțiune</w:t>
      </w:r>
      <w:proofErr w:type="spellEnd"/>
      <w:r w:rsidRPr="00E31A6C">
        <w:rPr>
          <w:rFonts w:cstheme="minorHAnsi"/>
        </w:rPr>
        <w:t xml:space="preserve"> </w:t>
      </w:r>
      <w:proofErr w:type="spellStart"/>
      <w:r w:rsidRPr="00E31A6C">
        <w:rPr>
          <w:rFonts w:cstheme="minorHAnsi"/>
        </w:rPr>
        <w:t>efectivă</w:t>
      </w:r>
      <w:proofErr w:type="spellEnd"/>
      <w:r w:rsidRPr="00E31A6C">
        <w:rPr>
          <w:rFonts w:cstheme="minorHAnsi"/>
        </w:rPr>
        <w:t xml:space="preserve"> a </w:t>
      </w:r>
      <w:proofErr w:type="spellStart"/>
      <w:r w:rsidRPr="00E31A6C">
        <w:rPr>
          <w:rFonts w:cstheme="minorHAnsi"/>
        </w:rPr>
        <w:t>centralei</w:t>
      </w:r>
      <w:proofErr w:type="spellEnd"/>
      <w:r w:rsidRPr="00E31A6C">
        <w:rPr>
          <w:rFonts w:cstheme="minorHAnsi"/>
        </w:rPr>
        <w:t xml:space="preserve"> sunt </w:t>
      </w:r>
      <w:proofErr w:type="spellStart"/>
      <w:r w:rsidRPr="00E31A6C">
        <w:rPr>
          <w:rFonts w:cstheme="minorHAnsi"/>
        </w:rPr>
        <w:t>întârziate</w:t>
      </w:r>
      <w:proofErr w:type="spellEnd"/>
      <w:r w:rsidRPr="00E31A6C">
        <w:rPr>
          <w:rFonts w:cstheme="minorHAnsi"/>
        </w:rPr>
        <w:t xml:space="preserve"> din motive </w:t>
      </w:r>
      <w:proofErr w:type="spellStart"/>
      <w:r w:rsidRPr="00E31A6C">
        <w:rPr>
          <w:rFonts w:cstheme="minorHAnsi"/>
        </w:rPr>
        <w:t>independente</w:t>
      </w:r>
      <w:proofErr w:type="spellEnd"/>
      <w:r w:rsidRPr="00E31A6C">
        <w:rPr>
          <w:rFonts w:cstheme="minorHAnsi"/>
        </w:rPr>
        <w:t xml:space="preserve"> de culpa </w:t>
      </w:r>
      <w:proofErr w:type="spellStart"/>
      <w:r w:rsidRPr="00E31A6C">
        <w:rPr>
          <w:rFonts w:cstheme="minorHAnsi"/>
        </w:rPr>
        <w:t>Furnizorului</w:t>
      </w:r>
      <w:proofErr w:type="spellEnd"/>
      <w:r w:rsidRPr="00E31A6C">
        <w:rPr>
          <w:rFonts w:cstheme="minorHAnsi"/>
        </w:rPr>
        <w:t xml:space="preserve"> (cum </w:t>
      </w:r>
      <w:proofErr w:type="spellStart"/>
      <w:r w:rsidRPr="00E31A6C">
        <w:rPr>
          <w:rFonts w:cstheme="minorHAnsi"/>
        </w:rPr>
        <w:t>ar</w:t>
      </w:r>
      <w:proofErr w:type="spellEnd"/>
      <w:r w:rsidRPr="00E31A6C">
        <w:rPr>
          <w:rFonts w:cstheme="minorHAnsi"/>
        </w:rPr>
        <w:t xml:space="preserve"> fi, </w:t>
      </w:r>
      <w:proofErr w:type="spellStart"/>
      <w:r w:rsidRPr="00E31A6C">
        <w:rPr>
          <w:rFonts w:cstheme="minorHAnsi"/>
        </w:rPr>
        <w:t>dar</w:t>
      </w:r>
      <w:proofErr w:type="spellEnd"/>
      <w:r w:rsidRPr="00E31A6C">
        <w:rPr>
          <w:rFonts w:cstheme="minorHAnsi"/>
        </w:rPr>
        <w:t xml:space="preserve"> </w:t>
      </w:r>
      <w:proofErr w:type="spellStart"/>
      <w:r w:rsidRPr="00E31A6C">
        <w:rPr>
          <w:rFonts w:cstheme="minorHAnsi"/>
        </w:rPr>
        <w:t>fără</w:t>
      </w:r>
      <w:proofErr w:type="spellEnd"/>
      <w:r w:rsidRPr="00E31A6C">
        <w:rPr>
          <w:rFonts w:cstheme="minorHAnsi"/>
        </w:rPr>
        <w:t xml:space="preserve"> a se </w:t>
      </w:r>
      <w:proofErr w:type="spellStart"/>
      <w:r w:rsidRPr="00E31A6C">
        <w:rPr>
          <w:rFonts w:cstheme="minorHAnsi"/>
        </w:rPr>
        <w:t>limita</w:t>
      </w:r>
      <w:proofErr w:type="spellEnd"/>
      <w:r w:rsidRPr="00E31A6C">
        <w:rPr>
          <w:rFonts w:cstheme="minorHAnsi"/>
        </w:rPr>
        <w:t xml:space="preserve"> la: </w:t>
      </w:r>
      <w:proofErr w:type="spellStart"/>
      <w:r w:rsidRPr="00E31A6C">
        <w:rPr>
          <w:rFonts w:cstheme="minorHAnsi"/>
        </w:rPr>
        <w:t>întârzieri</w:t>
      </w:r>
      <w:proofErr w:type="spellEnd"/>
      <w:r w:rsidRPr="00E31A6C">
        <w:rPr>
          <w:rFonts w:cstheme="minorHAnsi"/>
        </w:rPr>
        <w:t xml:space="preserve"> </w:t>
      </w:r>
      <w:proofErr w:type="spellStart"/>
      <w:r w:rsidRPr="00E31A6C">
        <w:rPr>
          <w:rFonts w:cstheme="minorHAnsi"/>
        </w:rPr>
        <w:t>în</w:t>
      </w:r>
      <w:proofErr w:type="spellEnd"/>
      <w:r w:rsidRPr="00E31A6C">
        <w:rPr>
          <w:rFonts w:cstheme="minorHAnsi"/>
        </w:rPr>
        <w:t xml:space="preserve"> </w:t>
      </w:r>
      <w:proofErr w:type="spellStart"/>
      <w:r w:rsidRPr="00E31A6C">
        <w:rPr>
          <w:rFonts w:cstheme="minorHAnsi"/>
        </w:rPr>
        <w:t>emiterea</w:t>
      </w:r>
      <w:proofErr w:type="spellEnd"/>
      <w:r w:rsidRPr="00E31A6C">
        <w:rPr>
          <w:rFonts w:cstheme="minorHAnsi"/>
        </w:rPr>
        <w:t xml:space="preserve"> </w:t>
      </w:r>
      <w:proofErr w:type="spellStart"/>
      <w:r w:rsidRPr="00E31A6C">
        <w:rPr>
          <w:rFonts w:cstheme="minorHAnsi"/>
        </w:rPr>
        <w:t>Certificatului</w:t>
      </w:r>
      <w:proofErr w:type="spellEnd"/>
      <w:r w:rsidRPr="00E31A6C">
        <w:rPr>
          <w:rFonts w:cstheme="minorHAnsi"/>
        </w:rPr>
        <w:t xml:space="preserve"> de </w:t>
      </w:r>
      <w:proofErr w:type="spellStart"/>
      <w:r w:rsidRPr="00E31A6C">
        <w:rPr>
          <w:rFonts w:cstheme="minorHAnsi"/>
        </w:rPr>
        <w:t>Racordare</w:t>
      </w:r>
      <w:proofErr w:type="spellEnd"/>
      <w:r w:rsidRPr="00E31A6C">
        <w:rPr>
          <w:rFonts w:cstheme="minorHAnsi"/>
        </w:rPr>
        <w:t xml:space="preserve"> de </w:t>
      </w:r>
      <w:proofErr w:type="spellStart"/>
      <w:r w:rsidRPr="00E31A6C">
        <w:rPr>
          <w:rFonts w:cstheme="minorHAnsi"/>
        </w:rPr>
        <w:t>către</w:t>
      </w:r>
      <w:proofErr w:type="spellEnd"/>
      <w:r w:rsidRPr="00E31A6C">
        <w:rPr>
          <w:rFonts w:cstheme="minorHAnsi"/>
        </w:rPr>
        <w:t xml:space="preserve"> </w:t>
      </w:r>
      <w:proofErr w:type="spellStart"/>
      <w:r w:rsidRPr="00E31A6C">
        <w:rPr>
          <w:rFonts w:cstheme="minorHAnsi"/>
        </w:rPr>
        <w:t>Operatorul</w:t>
      </w:r>
      <w:proofErr w:type="spellEnd"/>
      <w:r w:rsidRPr="00E31A6C">
        <w:rPr>
          <w:rFonts w:cstheme="minorHAnsi"/>
        </w:rPr>
        <w:t xml:space="preserve"> de </w:t>
      </w:r>
      <w:proofErr w:type="spellStart"/>
      <w:r w:rsidRPr="00E31A6C">
        <w:rPr>
          <w:rFonts w:cstheme="minorHAnsi"/>
        </w:rPr>
        <w:t>Rețea</w:t>
      </w:r>
      <w:proofErr w:type="spellEnd"/>
      <w:r w:rsidRPr="00E31A6C">
        <w:rPr>
          <w:rFonts w:cstheme="minorHAnsi"/>
        </w:rPr>
        <w:t xml:space="preserve">, </w:t>
      </w:r>
      <w:proofErr w:type="spellStart"/>
      <w:r w:rsidRPr="00E31A6C">
        <w:rPr>
          <w:rFonts w:cstheme="minorHAnsi"/>
        </w:rPr>
        <w:t>neasigurarea</w:t>
      </w:r>
      <w:proofErr w:type="spellEnd"/>
      <w:r w:rsidRPr="00E31A6C">
        <w:rPr>
          <w:rFonts w:cstheme="minorHAnsi"/>
        </w:rPr>
        <w:t xml:space="preserve"> </w:t>
      </w:r>
      <w:proofErr w:type="spellStart"/>
      <w:r w:rsidRPr="00E31A6C">
        <w:rPr>
          <w:rFonts w:cstheme="minorHAnsi"/>
        </w:rPr>
        <w:t>tensiunii</w:t>
      </w:r>
      <w:proofErr w:type="spellEnd"/>
      <w:r w:rsidRPr="00E31A6C">
        <w:rPr>
          <w:rFonts w:cstheme="minorHAnsi"/>
        </w:rPr>
        <w:t xml:space="preserve"> </w:t>
      </w:r>
      <w:proofErr w:type="spellStart"/>
      <w:r w:rsidRPr="00E31A6C">
        <w:rPr>
          <w:rFonts w:cstheme="minorHAnsi"/>
        </w:rPr>
        <w:t>în</w:t>
      </w:r>
      <w:proofErr w:type="spellEnd"/>
      <w:r w:rsidRPr="00E31A6C">
        <w:rPr>
          <w:rFonts w:cstheme="minorHAnsi"/>
        </w:rPr>
        <w:t xml:space="preserve"> </w:t>
      </w:r>
      <w:proofErr w:type="spellStart"/>
      <w:r w:rsidRPr="00E31A6C">
        <w:rPr>
          <w:rFonts w:cstheme="minorHAnsi"/>
        </w:rPr>
        <w:t>punctul</w:t>
      </w:r>
      <w:proofErr w:type="spellEnd"/>
      <w:r w:rsidRPr="00E31A6C">
        <w:rPr>
          <w:rFonts w:cstheme="minorHAnsi"/>
        </w:rPr>
        <w:t xml:space="preserve"> de </w:t>
      </w:r>
      <w:proofErr w:type="spellStart"/>
      <w:r w:rsidRPr="00E31A6C">
        <w:rPr>
          <w:rFonts w:cstheme="minorHAnsi"/>
        </w:rPr>
        <w:t>delimitare</w:t>
      </w:r>
      <w:proofErr w:type="spellEnd"/>
      <w:r w:rsidRPr="00E31A6C">
        <w:rPr>
          <w:rFonts w:cstheme="minorHAnsi"/>
        </w:rPr>
        <w:t xml:space="preserve"> de </w:t>
      </w:r>
      <w:proofErr w:type="spellStart"/>
      <w:r w:rsidRPr="00E31A6C">
        <w:rPr>
          <w:rFonts w:cstheme="minorHAnsi"/>
        </w:rPr>
        <w:t>către</w:t>
      </w:r>
      <w:proofErr w:type="spellEnd"/>
      <w:r w:rsidRPr="00E31A6C">
        <w:rPr>
          <w:rFonts w:cstheme="minorHAnsi"/>
        </w:rPr>
        <w:t xml:space="preserve"> </w:t>
      </w:r>
      <w:proofErr w:type="spellStart"/>
      <w:r w:rsidRPr="00E31A6C">
        <w:rPr>
          <w:rFonts w:cstheme="minorHAnsi"/>
        </w:rPr>
        <w:t>Beneficiar</w:t>
      </w:r>
      <w:proofErr w:type="spellEnd"/>
      <w:r w:rsidRPr="00E31A6C">
        <w:rPr>
          <w:rFonts w:cstheme="minorHAnsi"/>
        </w:rPr>
        <w:t xml:space="preserve"> etc.), </w:t>
      </w:r>
      <w:proofErr w:type="spellStart"/>
      <w:r w:rsidRPr="00E31A6C">
        <w:rPr>
          <w:rFonts w:cstheme="minorHAnsi"/>
        </w:rPr>
        <w:t>Beneficiarul</w:t>
      </w:r>
      <w:proofErr w:type="spellEnd"/>
      <w:r w:rsidRPr="00E31A6C">
        <w:rPr>
          <w:rFonts w:cstheme="minorHAnsi"/>
        </w:rPr>
        <w:t xml:space="preserve"> nu are </w:t>
      </w:r>
      <w:proofErr w:type="spellStart"/>
      <w:r w:rsidRPr="00E31A6C">
        <w:rPr>
          <w:rFonts w:cstheme="minorHAnsi"/>
        </w:rPr>
        <w:t>dreptul</w:t>
      </w:r>
      <w:proofErr w:type="spellEnd"/>
      <w:r w:rsidRPr="00E31A6C">
        <w:rPr>
          <w:rFonts w:cstheme="minorHAnsi"/>
        </w:rPr>
        <w:t xml:space="preserve"> de a </w:t>
      </w:r>
      <w:proofErr w:type="spellStart"/>
      <w:r w:rsidRPr="00E31A6C">
        <w:rPr>
          <w:rFonts w:cstheme="minorHAnsi"/>
        </w:rPr>
        <w:t>suspenda</w:t>
      </w:r>
      <w:proofErr w:type="spellEnd"/>
      <w:r w:rsidRPr="00E31A6C">
        <w:rPr>
          <w:rFonts w:cstheme="minorHAnsi"/>
        </w:rPr>
        <w:t xml:space="preserve">, </w:t>
      </w:r>
      <w:proofErr w:type="spellStart"/>
      <w:r w:rsidRPr="00E31A6C">
        <w:rPr>
          <w:rFonts w:cstheme="minorHAnsi"/>
        </w:rPr>
        <w:t>diminua</w:t>
      </w:r>
      <w:proofErr w:type="spellEnd"/>
      <w:r w:rsidRPr="00E31A6C">
        <w:rPr>
          <w:rFonts w:cstheme="minorHAnsi"/>
        </w:rPr>
        <w:t xml:space="preserve"> </w:t>
      </w:r>
      <w:proofErr w:type="spellStart"/>
      <w:r w:rsidRPr="00E31A6C">
        <w:rPr>
          <w:rFonts w:cstheme="minorHAnsi"/>
        </w:rPr>
        <w:t>sau</w:t>
      </w:r>
      <w:proofErr w:type="spellEnd"/>
      <w:r w:rsidRPr="00E31A6C">
        <w:rPr>
          <w:rFonts w:cstheme="minorHAnsi"/>
        </w:rPr>
        <w:t xml:space="preserve"> </w:t>
      </w:r>
      <w:proofErr w:type="spellStart"/>
      <w:r w:rsidRPr="00E31A6C">
        <w:rPr>
          <w:rFonts w:cstheme="minorHAnsi"/>
        </w:rPr>
        <w:t>amâna</w:t>
      </w:r>
      <w:proofErr w:type="spellEnd"/>
      <w:r w:rsidRPr="00E31A6C">
        <w:rPr>
          <w:rFonts w:cstheme="minorHAnsi"/>
        </w:rPr>
        <w:t xml:space="preserve"> </w:t>
      </w:r>
      <w:proofErr w:type="spellStart"/>
      <w:r w:rsidRPr="00E31A6C">
        <w:rPr>
          <w:rFonts w:cstheme="minorHAnsi"/>
        </w:rPr>
        <w:t>plata</w:t>
      </w:r>
      <w:proofErr w:type="spellEnd"/>
      <w:r w:rsidRPr="00E31A6C">
        <w:rPr>
          <w:rFonts w:cstheme="minorHAnsi"/>
        </w:rPr>
        <w:t xml:space="preserve"> </w:t>
      </w:r>
      <w:proofErr w:type="spellStart"/>
      <w:r w:rsidRPr="00E31A6C">
        <w:rPr>
          <w:rFonts w:cstheme="minorHAnsi"/>
        </w:rPr>
        <w:t>finală</w:t>
      </w:r>
      <w:proofErr w:type="spellEnd"/>
      <w:r w:rsidRPr="00E31A6C">
        <w:rPr>
          <w:rFonts w:cstheme="minorHAnsi"/>
        </w:rPr>
        <w:t xml:space="preserve">. </w:t>
      </w:r>
      <w:proofErr w:type="spellStart"/>
      <w:r w:rsidRPr="00E31A6C">
        <w:rPr>
          <w:rFonts w:cstheme="minorHAnsi"/>
        </w:rPr>
        <w:t>În</w:t>
      </w:r>
      <w:proofErr w:type="spellEnd"/>
      <w:r w:rsidRPr="00E31A6C">
        <w:rPr>
          <w:rFonts w:cstheme="minorHAnsi"/>
        </w:rPr>
        <w:t xml:space="preserve"> </w:t>
      </w:r>
      <w:proofErr w:type="spellStart"/>
      <w:r w:rsidRPr="00E31A6C">
        <w:rPr>
          <w:rFonts w:cstheme="minorHAnsi"/>
        </w:rPr>
        <w:t>această</w:t>
      </w:r>
      <w:proofErr w:type="spellEnd"/>
      <w:r w:rsidRPr="00E31A6C">
        <w:rPr>
          <w:rFonts w:cstheme="minorHAnsi"/>
        </w:rPr>
        <w:t xml:space="preserve"> </w:t>
      </w:r>
      <w:proofErr w:type="spellStart"/>
      <w:r w:rsidRPr="00E31A6C">
        <w:rPr>
          <w:rFonts w:cstheme="minorHAnsi"/>
        </w:rPr>
        <w:t>situație</w:t>
      </w:r>
      <w:proofErr w:type="spellEnd"/>
      <w:r w:rsidRPr="00E31A6C">
        <w:rPr>
          <w:rFonts w:cstheme="minorHAnsi"/>
        </w:rPr>
        <w:t xml:space="preserve">, </w:t>
      </w:r>
      <w:proofErr w:type="spellStart"/>
      <w:r w:rsidRPr="00E31A6C">
        <w:rPr>
          <w:rFonts w:cstheme="minorHAnsi"/>
        </w:rPr>
        <w:t>plata</w:t>
      </w:r>
      <w:proofErr w:type="spellEnd"/>
      <w:r w:rsidRPr="00E31A6C">
        <w:rPr>
          <w:rFonts w:cstheme="minorHAnsi"/>
        </w:rPr>
        <w:t xml:space="preserve"> </w:t>
      </w:r>
      <w:proofErr w:type="spellStart"/>
      <w:r w:rsidRPr="00E31A6C">
        <w:rPr>
          <w:rFonts w:cstheme="minorHAnsi"/>
        </w:rPr>
        <w:t>finală</w:t>
      </w:r>
      <w:proofErr w:type="spellEnd"/>
      <w:r w:rsidRPr="00E31A6C">
        <w:rPr>
          <w:rFonts w:cstheme="minorHAnsi"/>
        </w:rPr>
        <w:t xml:space="preserve"> </w:t>
      </w:r>
      <w:proofErr w:type="spellStart"/>
      <w:r w:rsidRPr="00E31A6C">
        <w:rPr>
          <w:rFonts w:cstheme="minorHAnsi"/>
        </w:rPr>
        <w:t>va</w:t>
      </w:r>
      <w:proofErr w:type="spellEnd"/>
      <w:r w:rsidRPr="00E31A6C">
        <w:rPr>
          <w:rFonts w:cstheme="minorHAnsi"/>
        </w:rPr>
        <w:t xml:space="preserve"> fi </w:t>
      </w:r>
      <w:proofErr w:type="spellStart"/>
      <w:r w:rsidRPr="00E31A6C">
        <w:rPr>
          <w:rFonts w:cstheme="minorHAnsi"/>
        </w:rPr>
        <w:t>achitată</w:t>
      </w:r>
      <w:proofErr w:type="spellEnd"/>
      <w:r w:rsidRPr="00E31A6C">
        <w:rPr>
          <w:rFonts w:cstheme="minorHAnsi"/>
        </w:rPr>
        <w:t xml:space="preserve"> integral </w:t>
      </w:r>
      <w:proofErr w:type="spellStart"/>
      <w:r w:rsidRPr="00E31A6C">
        <w:rPr>
          <w:rFonts w:cstheme="minorHAnsi"/>
        </w:rPr>
        <w:t>în</w:t>
      </w:r>
      <w:proofErr w:type="spellEnd"/>
      <w:r w:rsidRPr="00E31A6C">
        <w:rPr>
          <w:rFonts w:cstheme="minorHAnsi"/>
        </w:rPr>
        <w:t xml:space="preserve"> </w:t>
      </w:r>
      <w:proofErr w:type="spellStart"/>
      <w:r w:rsidRPr="00E31A6C">
        <w:rPr>
          <w:rFonts w:cstheme="minorHAnsi"/>
        </w:rPr>
        <w:t>termenul</w:t>
      </w:r>
      <w:proofErr w:type="spellEnd"/>
      <w:r w:rsidRPr="00E31A6C">
        <w:rPr>
          <w:rFonts w:cstheme="minorHAnsi"/>
        </w:rPr>
        <w:t xml:space="preserve"> </w:t>
      </w:r>
      <w:proofErr w:type="spellStart"/>
      <w:r w:rsidRPr="00E31A6C">
        <w:rPr>
          <w:rFonts w:cstheme="minorHAnsi"/>
        </w:rPr>
        <w:t>prevăzut</w:t>
      </w:r>
      <w:proofErr w:type="spellEnd"/>
      <w:r w:rsidRPr="00E31A6C">
        <w:rPr>
          <w:rFonts w:cstheme="minorHAnsi"/>
        </w:rPr>
        <w:t xml:space="preserve"> la art. 6.2, </w:t>
      </w:r>
      <w:proofErr w:type="spellStart"/>
      <w:r w:rsidRPr="00E31A6C">
        <w:rPr>
          <w:rFonts w:cstheme="minorHAnsi"/>
        </w:rPr>
        <w:t>calculat</w:t>
      </w:r>
      <w:proofErr w:type="spellEnd"/>
      <w:r w:rsidRPr="00E31A6C">
        <w:rPr>
          <w:rFonts w:cstheme="minorHAnsi"/>
        </w:rPr>
        <w:t xml:space="preserve"> de la data </w:t>
      </w:r>
      <w:proofErr w:type="spellStart"/>
      <w:r w:rsidRPr="00E31A6C">
        <w:rPr>
          <w:rFonts w:cstheme="minorHAnsi"/>
        </w:rPr>
        <w:t>notificării</w:t>
      </w:r>
      <w:proofErr w:type="spellEnd"/>
      <w:r w:rsidRPr="00E31A6C">
        <w:rPr>
          <w:rFonts w:cstheme="minorHAnsi"/>
        </w:rPr>
        <w:t xml:space="preserve"> </w:t>
      </w:r>
      <w:proofErr w:type="spellStart"/>
      <w:r w:rsidRPr="00E31A6C">
        <w:rPr>
          <w:rFonts w:cstheme="minorHAnsi"/>
        </w:rPr>
        <w:t>terminării</w:t>
      </w:r>
      <w:proofErr w:type="spellEnd"/>
      <w:r w:rsidRPr="00E31A6C">
        <w:rPr>
          <w:rFonts w:cstheme="minorHAnsi"/>
        </w:rPr>
        <w:t xml:space="preserve"> </w:t>
      </w:r>
      <w:proofErr w:type="spellStart"/>
      <w:r w:rsidRPr="00E31A6C">
        <w:rPr>
          <w:rFonts w:cstheme="minorHAnsi"/>
        </w:rPr>
        <w:t>lucrărilor</w:t>
      </w:r>
      <w:proofErr w:type="spellEnd"/>
      <w:r w:rsidRPr="00E31A6C">
        <w:rPr>
          <w:rFonts w:cstheme="minorHAnsi"/>
        </w:rPr>
        <w:t xml:space="preserve"> </w:t>
      </w:r>
      <w:proofErr w:type="spellStart"/>
      <w:r w:rsidRPr="00E31A6C">
        <w:rPr>
          <w:rFonts w:cstheme="minorHAnsi"/>
        </w:rPr>
        <w:t>transmisă</w:t>
      </w:r>
      <w:proofErr w:type="spellEnd"/>
      <w:r w:rsidRPr="00E31A6C">
        <w:rPr>
          <w:rFonts w:cstheme="minorHAnsi"/>
        </w:rPr>
        <w:t xml:space="preserve"> </w:t>
      </w:r>
      <w:proofErr w:type="spellStart"/>
      <w:r w:rsidRPr="00E31A6C">
        <w:rPr>
          <w:rFonts w:cstheme="minorHAnsi"/>
        </w:rPr>
        <w:t>oficial</w:t>
      </w:r>
      <w:proofErr w:type="spellEnd"/>
      <w:r w:rsidRPr="00E31A6C">
        <w:rPr>
          <w:rFonts w:cstheme="minorHAnsi"/>
        </w:rPr>
        <w:t xml:space="preserve"> de </w:t>
      </w:r>
      <w:proofErr w:type="spellStart"/>
      <w:r w:rsidRPr="00E31A6C">
        <w:rPr>
          <w:rFonts w:cstheme="minorHAnsi"/>
        </w:rPr>
        <w:t>către</w:t>
      </w:r>
      <w:proofErr w:type="spellEnd"/>
      <w:r w:rsidRPr="00E31A6C">
        <w:rPr>
          <w:rFonts w:cstheme="minorHAnsi"/>
        </w:rPr>
        <w:t xml:space="preserve"> </w:t>
      </w:r>
      <w:proofErr w:type="spellStart"/>
      <w:r w:rsidRPr="00E31A6C">
        <w:rPr>
          <w:rFonts w:cstheme="minorHAnsi"/>
        </w:rPr>
        <w:t>furnizor</w:t>
      </w:r>
      <w:proofErr w:type="spellEnd"/>
    </w:p>
    <w:p w14:paraId="560AFAEC" w14:textId="77777777" w:rsidR="003145AC" w:rsidRPr="006D153B" w:rsidRDefault="003145AC" w:rsidP="00E31A6C">
      <w:pPr>
        <w:pStyle w:val="ListParagraph"/>
        <w:widowControl w:val="0"/>
        <w:tabs>
          <w:tab w:val="left" w:pos="0"/>
          <w:tab w:val="left" w:pos="142"/>
        </w:tabs>
        <w:autoSpaceDE w:val="0"/>
        <w:autoSpaceDN w:val="0"/>
        <w:spacing w:before="39" w:after="0" w:line="276" w:lineRule="auto"/>
        <w:ind w:left="0" w:right="-23"/>
        <w:contextualSpacing w:val="0"/>
        <w:jc w:val="both"/>
        <w:rPr>
          <w:rFonts w:cstheme="minorHAnsi"/>
        </w:rPr>
      </w:pPr>
    </w:p>
    <w:p w14:paraId="7E4916D6" w14:textId="52D80FF3" w:rsidR="003145AC" w:rsidRPr="006D153B" w:rsidRDefault="003145AC" w:rsidP="003145AC">
      <w:pPr>
        <w:ind w:right="-23"/>
        <w:rPr>
          <w:b/>
          <w:bCs/>
        </w:rPr>
      </w:pPr>
      <w:r w:rsidRPr="006D153B">
        <w:rPr>
          <w:b/>
          <w:bCs/>
        </w:rPr>
        <w:t xml:space="preserve">CAPITOLUL </w:t>
      </w:r>
      <w:r w:rsidR="003E737B">
        <w:rPr>
          <w:b/>
          <w:bCs/>
        </w:rPr>
        <w:t>7</w:t>
      </w:r>
      <w:r w:rsidRPr="006D153B">
        <w:rPr>
          <w:b/>
          <w:bCs/>
        </w:rPr>
        <w:t xml:space="preserve"> – RECEPTIA</w:t>
      </w:r>
    </w:p>
    <w:p w14:paraId="574DC008" w14:textId="77777777" w:rsidR="00BE4524" w:rsidRPr="00BE4524" w:rsidRDefault="00BE4524" w:rsidP="00BE4524">
      <w:pPr>
        <w:pStyle w:val="ListParagraph"/>
        <w:widowControl w:val="0"/>
        <w:numPr>
          <w:ilvl w:val="0"/>
          <w:numId w:val="3"/>
        </w:numPr>
        <w:tabs>
          <w:tab w:val="left" w:pos="0"/>
          <w:tab w:val="left" w:pos="142"/>
        </w:tabs>
        <w:autoSpaceDE w:val="0"/>
        <w:autoSpaceDN w:val="0"/>
        <w:spacing w:before="39" w:after="0" w:line="276" w:lineRule="auto"/>
        <w:ind w:right="-23"/>
        <w:contextualSpacing w:val="0"/>
        <w:jc w:val="both"/>
        <w:rPr>
          <w:rFonts w:cstheme="minorHAnsi"/>
          <w:vanish/>
        </w:rPr>
      </w:pPr>
    </w:p>
    <w:p w14:paraId="54FDFE30" w14:textId="68F698B8" w:rsidR="003145AC" w:rsidRPr="00047B02" w:rsidRDefault="003145AC" w:rsidP="00BE4524">
      <w:pPr>
        <w:pStyle w:val="ListParagraph"/>
        <w:widowControl w:val="0"/>
        <w:numPr>
          <w:ilvl w:val="1"/>
          <w:numId w:val="3"/>
        </w:numPr>
        <w:tabs>
          <w:tab w:val="left" w:pos="0"/>
          <w:tab w:val="left" w:pos="142"/>
        </w:tabs>
        <w:autoSpaceDE w:val="0"/>
        <w:autoSpaceDN w:val="0"/>
        <w:spacing w:before="39" w:after="0" w:line="276" w:lineRule="auto"/>
        <w:ind w:left="720" w:right="-23"/>
        <w:contextualSpacing w:val="0"/>
        <w:jc w:val="both"/>
        <w:rPr>
          <w:rFonts w:cstheme="minorHAnsi"/>
        </w:rPr>
      </w:pPr>
      <w:r w:rsidRPr="00047B02">
        <w:rPr>
          <w:rFonts w:cstheme="minorHAnsi"/>
        </w:rPr>
        <w:t>Furnizorul</w:t>
      </w:r>
      <w:r w:rsidRPr="00BE4524">
        <w:rPr>
          <w:rFonts w:cstheme="minorHAnsi"/>
        </w:rPr>
        <w:t xml:space="preserve"> </w:t>
      </w:r>
      <w:r w:rsidRPr="00047B02">
        <w:rPr>
          <w:rFonts w:cstheme="minorHAnsi"/>
        </w:rPr>
        <w:t>va</w:t>
      </w:r>
      <w:r w:rsidRPr="00BE4524">
        <w:rPr>
          <w:rFonts w:cstheme="minorHAnsi"/>
        </w:rPr>
        <w:t xml:space="preserve"> </w:t>
      </w:r>
      <w:r w:rsidRPr="00047B02">
        <w:rPr>
          <w:rFonts w:cstheme="minorHAnsi"/>
        </w:rPr>
        <w:t>asigura  efectuarea  probelor  si  verificarilor  echipamentelor livrate. Toate echipamentele si materialele necesare pentru realizarea testelor functionale si de fiabilitate, incercarilor si probelor (inclusiv Punerea in Functiune) vor fi asigurate de catre furnizor.</w:t>
      </w:r>
    </w:p>
    <w:p w14:paraId="2F0D4763" w14:textId="77777777" w:rsidR="003145AC" w:rsidRPr="005C65B7" w:rsidRDefault="003145AC" w:rsidP="003145AC">
      <w:pPr>
        <w:widowControl w:val="0"/>
        <w:tabs>
          <w:tab w:val="left" w:pos="0"/>
          <w:tab w:val="left" w:pos="860"/>
          <w:tab w:val="left" w:pos="861"/>
        </w:tabs>
        <w:autoSpaceDE w:val="0"/>
        <w:autoSpaceDN w:val="0"/>
        <w:spacing w:before="39" w:after="0" w:line="276" w:lineRule="auto"/>
        <w:ind w:right="-23"/>
        <w:jc w:val="both"/>
        <w:rPr>
          <w:rFonts w:cstheme="minorHAnsi"/>
          <w:highlight w:val="yellow"/>
        </w:rPr>
      </w:pPr>
    </w:p>
    <w:p w14:paraId="2B78738A" w14:textId="77777777" w:rsidR="003145AC" w:rsidRPr="00047B02" w:rsidRDefault="003145AC" w:rsidP="00E33B20">
      <w:pPr>
        <w:pStyle w:val="ListParagraph"/>
        <w:widowControl w:val="0"/>
        <w:numPr>
          <w:ilvl w:val="1"/>
          <w:numId w:val="3"/>
        </w:numPr>
        <w:tabs>
          <w:tab w:val="left" w:pos="0"/>
          <w:tab w:val="left" w:pos="142"/>
        </w:tabs>
        <w:autoSpaceDE w:val="0"/>
        <w:autoSpaceDN w:val="0"/>
        <w:spacing w:before="39" w:after="0" w:line="276" w:lineRule="auto"/>
        <w:ind w:left="0" w:right="-23" w:firstLine="0"/>
        <w:contextualSpacing w:val="0"/>
        <w:jc w:val="both"/>
        <w:rPr>
          <w:rFonts w:cstheme="minorHAnsi"/>
        </w:rPr>
      </w:pPr>
      <w:r w:rsidRPr="00047B02">
        <w:rPr>
          <w:rFonts w:cstheme="minorHAnsi"/>
        </w:rPr>
        <w:t>In cazul in care rezultatele probelor/testelor/incercarilor/verificarilor nu corespund cerintelor specificatiilor sau se depisteaza in rezultate alte defectiuni atribuite furnizorului, acesta va aduce imbunatatiri echipamentelor si va repeta incercarea pe cheltuiala proprie. Proba se considera reusita daca arata respectarea specificatiilor tehnice si garantiilor. Nerespectarea specificatiilor tehnice este motiv de respingere a echipamentelor.</w:t>
      </w:r>
    </w:p>
    <w:p w14:paraId="46F52F0D" w14:textId="77777777" w:rsidR="003145AC" w:rsidRPr="005C65B7" w:rsidRDefault="003145AC" w:rsidP="003145AC">
      <w:pPr>
        <w:pStyle w:val="ListParagraph"/>
        <w:widowControl w:val="0"/>
        <w:tabs>
          <w:tab w:val="left" w:pos="0"/>
          <w:tab w:val="left" w:pos="142"/>
        </w:tabs>
        <w:autoSpaceDE w:val="0"/>
        <w:autoSpaceDN w:val="0"/>
        <w:spacing w:before="39" w:after="0" w:line="276" w:lineRule="auto"/>
        <w:ind w:left="0" w:right="-23"/>
        <w:contextualSpacing w:val="0"/>
        <w:jc w:val="both"/>
        <w:rPr>
          <w:rFonts w:cstheme="minorHAnsi"/>
          <w:highlight w:val="yellow"/>
        </w:rPr>
      </w:pPr>
    </w:p>
    <w:p w14:paraId="5B771DBC" w14:textId="29C8944D" w:rsidR="003145AC" w:rsidRDefault="003145AC" w:rsidP="00E33B20">
      <w:pPr>
        <w:pStyle w:val="ListParagraph"/>
        <w:widowControl w:val="0"/>
        <w:numPr>
          <w:ilvl w:val="1"/>
          <w:numId w:val="3"/>
        </w:numPr>
        <w:tabs>
          <w:tab w:val="left" w:pos="0"/>
          <w:tab w:val="left" w:pos="142"/>
        </w:tabs>
        <w:autoSpaceDE w:val="0"/>
        <w:autoSpaceDN w:val="0"/>
        <w:spacing w:before="39" w:after="0" w:line="276" w:lineRule="auto"/>
        <w:ind w:left="0" w:right="-23" w:firstLine="0"/>
        <w:contextualSpacing w:val="0"/>
        <w:jc w:val="both"/>
        <w:rPr>
          <w:rFonts w:cstheme="minorHAnsi"/>
        </w:rPr>
      </w:pPr>
      <w:r w:rsidRPr="00B4438B">
        <w:rPr>
          <w:rFonts w:cstheme="minorHAnsi"/>
        </w:rPr>
        <w:t xml:space="preserve">Receptia </w:t>
      </w:r>
      <w:r w:rsidR="00856E77">
        <w:rPr>
          <w:rFonts w:cstheme="minorHAnsi"/>
        </w:rPr>
        <w:t xml:space="preserve">investitiei </w:t>
      </w:r>
      <w:r w:rsidRPr="00B4438B">
        <w:rPr>
          <w:rFonts w:cstheme="minorHAnsi"/>
        </w:rPr>
        <w:t xml:space="preserve">va fi efectuata de comisia desemnata de beneficiar si va fi consemnata </w:t>
      </w:r>
      <w:r w:rsidR="00B4438B" w:rsidRPr="00B4438B">
        <w:rPr>
          <w:rFonts w:cstheme="minorHAnsi"/>
        </w:rPr>
        <w:t>in</w:t>
      </w:r>
      <w:r w:rsidRPr="00B4438B">
        <w:rPr>
          <w:rFonts w:cstheme="minorHAnsi"/>
        </w:rPr>
        <w:t xml:space="preserve"> proces-verbal de receptie </w:t>
      </w:r>
      <w:r w:rsidR="00B4438B" w:rsidRPr="00B4438B">
        <w:rPr>
          <w:rFonts w:cstheme="minorHAnsi"/>
        </w:rPr>
        <w:t>la terminarea lucrarilor</w:t>
      </w:r>
      <w:r w:rsidRPr="00B4438B">
        <w:rPr>
          <w:rFonts w:cstheme="minorHAnsi"/>
        </w:rPr>
        <w:t>, incheiat cu sau fara observatii.</w:t>
      </w:r>
    </w:p>
    <w:p w14:paraId="20EFED36" w14:textId="77777777" w:rsidR="00856E77" w:rsidRPr="00856E77" w:rsidRDefault="00856E77" w:rsidP="00856E77">
      <w:pPr>
        <w:pStyle w:val="ListParagraph"/>
        <w:rPr>
          <w:rFonts w:cstheme="minorHAnsi"/>
        </w:rPr>
      </w:pPr>
    </w:p>
    <w:p w14:paraId="5ECE0703" w14:textId="67B3487E" w:rsidR="00856E77" w:rsidRPr="00B4438B" w:rsidRDefault="00856E77" w:rsidP="00E33B20">
      <w:pPr>
        <w:pStyle w:val="ListParagraph"/>
        <w:widowControl w:val="0"/>
        <w:numPr>
          <w:ilvl w:val="1"/>
          <w:numId w:val="3"/>
        </w:numPr>
        <w:tabs>
          <w:tab w:val="left" w:pos="0"/>
          <w:tab w:val="left" w:pos="142"/>
        </w:tabs>
        <w:autoSpaceDE w:val="0"/>
        <w:autoSpaceDN w:val="0"/>
        <w:spacing w:before="39" w:after="0" w:line="276" w:lineRule="auto"/>
        <w:ind w:left="0" w:right="-23" w:firstLine="0"/>
        <w:contextualSpacing w:val="0"/>
        <w:jc w:val="both"/>
        <w:rPr>
          <w:rFonts w:cstheme="minorHAnsi"/>
        </w:rPr>
      </w:pPr>
      <w:r>
        <w:rPr>
          <w:rFonts w:cstheme="minorHAnsi"/>
        </w:rPr>
        <w:t xml:space="preserve">Punerea in functiune </w:t>
      </w:r>
      <w:r w:rsidRPr="00B4438B">
        <w:rPr>
          <w:rFonts w:cstheme="minorHAnsi"/>
        </w:rPr>
        <w:t>va fi efectuata</w:t>
      </w:r>
      <w:r w:rsidR="003E737B" w:rsidRPr="003E737B">
        <w:rPr>
          <w:rFonts w:cs="Times New Roman"/>
        </w:rPr>
        <w:t xml:space="preserve"> </w:t>
      </w:r>
      <w:r w:rsidR="003E737B" w:rsidRPr="004E00EB">
        <w:rPr>
          <w:rFonts w:cs="Times New Roman"/>
        </w:rPr>
        <w:t>dup</w:t>
      </w:r>
      <w:r w:rsidR="003E737B">
        <w:rPr>
          <w:rFonts w:cs="Times New Roman"/>
        </w:rPr>
        <w:t>a</w:t>
      </w:r>
      <w:r w:rsidR="003E737B" w:rsidRPr="004E00EB">
        <w:rPr>
          <w:rFonts w:cs="Times New Roman"/>
        </w:rPr>
        <w:t xml:space="preserve"> finalizarea lucr</w:t>
      </w:r>
      <w:r w:rsidR="003E737B">
        <w:rPr>
          <w:rFonts w:cs="Times New Roman"/>
        </w:rPr>
        <w:t>a</w:t>
      </w:r>
      <w:r w:rsidR="003E737B" w:rsidRPr="004E00EB">
        <w:rPr>
          <w:rFonts w:cs="Times New Roman"/>
        </w:rPr>
        <w:t>rilor de construc</w:t>
      </w:r>
      <w:r w:rsidR="003E737B">
        <w:rPr>
          <w:rFonts w:cs="Times New Roman"/>
        </w:rPr>
        <w:t>t</w:t>
      </w:r>
      <w:r w:rsidR="003E737B" w:rsidRPr="004E00EB">
        <w:rPr>
          <w:rFonts w:cs="Times New Roman"/>
        </w:rPr>
        <w:t>ii</w:t>
      </w:r>
      <w:r w:rsidR="003E737B">
        <w:rPr>
          <w:rFonts w:cs="Times New Roman"/>
        </w:rPr>
        <w:t>-</w:t>
      </w:r>
      <w:r w:rsidR="003E737B" w:rsidRPr="004E00EB">
        <w:rPr>
          <w:rFonts w:cs="Times New Roman"/>
        </w:rPr>
        <w:t>montaj</w:t>
      </w:r>
      <w:r w:rsidR="003E737B">
        <w:rPr>
          <w:rFonts w:cs="Times New Roman"/>
        </w:rPr>
        <w:t xml:space="preserve"> si dupa energizarea parcului,</w:t>
      </w:r>
      <w:r w:rsidRPr="00B4438B">
        <w:rPr>
          <w:rFonts w:cstheme="minorHAnsi"/>
        </w:rPr>
        <w:t xml:space="preserve"> de comisia desemnata si va fi consemnata in proces-verbal de </w:t>
      </w:r>
      <w:r w:rsidR="00E64434">
        <w:rPr>
          <w:rFonts w:cstheme="minorHAnsi"/>
        </w:rPr>
        <w:t>punere in functiune</w:t>
      </w:r>
      <w:r w:rsidRPr="00B4438B">
        <w:rPr>
          <w:rFonts w:cstheme="minorHAnsi"/>
        </w:rPr>
        <w:t>, incheiat cu sau fara observatii</w:t>
      </w:r>
      <w:r w:rsidR="003E737B">
        <w:rPr>
          <w:rFonts w:cstheme="minorHAnsi"/>
        </w:rPr>
        <w:t>.</w:t>
      </w:r>
    </w:p>
    <w:p w14:paraId="03BCA3AC" w14:textId="77777777" w:rsidR="003145AC" w:rsidRPr="00B4438B" w:rsidRDefault="003145AC" w:rsidP="003145AC">
      <w:pPr>
        <w:widowControl w:val="0"/>
        <w:tabs>
          <w:tab w:val="left" w:pos="860"/>
          <w:tab w:val="left" w:pos="861"/>
        </w:tabs>
        <w:autoSpaceDE w:val="0"/>
        <w:autoSpaceDN w:val="0"/>
        <w:spacing w:before="40" w:after="0" w:line="240" w:lineRule="auto"/>
        <w:ind w:right="-23"/>
        <w:jc w:val="both"/>
        <w:rPr>
          <w:rFonts w:cstheme="minorHAnsi"/>
        </w:rPr>
      </w:pPr>
    </w:p>
    <w:p w14:paraId="76DF9FF3" w14:textId="77777777" w:rsidR="003145AC" w:rsidRPr="00B4438B" w:rsidRDefault="003145AC" w:rsidP="00E33B20">
      <w:pPr>
        <w:pStyle w:val="ListParagraph"/>
        <w:widowControl w:val="0"/>
        <w:numPr>
          <w:ilvl w:val="1"/>
          <w:numId w:val="3"/>
        </w:numPr>
        <w:tabs>
          <w:tab w:val="left" w:pos="0"/>
          <w:tab w:val="left" w:pos="142"/>
        </w:tabs>
        <w:autoSpaceDE w:val="0"/>
        <w:autoSpaceDN w:val="0"/>
        <w:spacing w:before="39" w:after="0" w:line="276" w:lineRule="auto"/>
        <w:ind w:left="0" w:right="-23" w:firstLine="0"/>
        <w:contextualSpacing w:val="0"/>
        <w:jc w:val="both"/>
        <w:rPr>
          <w:rFonts w:cstheme="minorHAnsi"/>
        </w:rPr>
      </w:pPr>
      <w:r w:rsidRPr="00B4438B">
        <w:rPr>
          <w:rFonts w:cstheme="minorHAnsi"/>
        </w:rPr>
        <w:t xml:space="preserve">Furnizorul are obligatia de a remedia pe propria cheltuiala orice deficienta, neconformitate sau </w:t>
      </w:r>
      <w:r w:rsidRPr="00B4438B">
        <w:rPr>
          <w:rFonts w:cstheme="minorHAnsi"/>
        </w:rPr>
        <w:lastRenderedPageBreak/>
        <w:t>lipsa constatata in cadrul procesului de receptie, in limita raspunderii sale.</w:t>
      </w:r>
    </w:p>
    <w:p w14:paraId="7C081C65" w14:textId="77777777" w:rsidR="003145AC" w:rsidRPr="00B4438B" w:rsidRDefault="003145AC" w:rsidP="003145AC">
      <w:pPr>
        <w:pStyle w:val="ListParagraph"/>
        <w:rPr>
          <w:rFonts w:cstheme="minorHAnsi"/>
        </w:rPr>
      </w:pPr>
    </w:p>
    <w:p w14:paraId="5E3636EA" w14:textId="77777777" w:rsidR="003145AC" w:rsidRPr="00B4438B" w:rsidRDefault="003145AC" w:rsidP="00E33B20">
      <w:pPr>
        <w:pStyle w:val="ListParagraph"/>
        <w:widowControl w:val="0"/>
        <w:numPr>
          <w:ilvl w:val="1"/>
          <w:numId w:val="3"/>
        </w:numPr>
        <w:tabs>
          <w:tab w:val="left" w:pos="0"/>
          <w:tab w:val="left" w:pos="142"/>
        </w:tabs>
        <w:autoSpaceDE w:val="0"/>
        <w:autoSpaceDN w:val="0"/>
        <w:spacing w:before="39" w:after="0" w:line="276" w:lineRule="auto"/>
        <w:ind w:left="0" w:right="-23" w:firstLine="0"/>
        <w:contextualSpacing w:val="0"/>
        <w:jc w:val="both"/>
        <w:rPr>
          <w:rFonts w:cstheme="minorHAnsi"/>
        </w:rPr>
      </w:pPr>
      <w:r w:rsidRPr="00B4438B">
        <w:rPr>
          <w:rFonts w:cstheme="minorHAnsi"/>
        </w:rPr>
        <w:t>Receptia nu exonereaza furnizorul de obligatia garantarii bunei functionari, a performantelor asumate si a conformitatii cu documentatia de atribuire.</w:t>
      </w:r>
    </w:p>
    <w:p w14:paraId="60E5A252" w14:textId="77777777" w:rsidR="003145AC" w:rsidRPr="005C65B7" w:rsidRDefault="003145AC" w:rsidP="003145AC">
      <w:pPr>
        <w:pStyle w:val="ListParagraph"/>
        <w:rPr>
          <w:rFonts w:cstheme="minorHAnsi"/>
          <w:highlight w:val="yellow"/>
        </w:rPr>
      </w:pPr>
    </w:p>
    <w:p w14:paraId="64911288" w14:textId="50E5F591" w:rsidR="003145AC" w:rsidRPr="00B61FFF" w:rsidRDefault="00B61FFF" w:rsidP="00E33B20">
      <w:pPr>
        <w:pStyle w:val="ListParagraph"/>
        <w:widowControl w:val="0"/>
        <w:numPr>
          <w:ilvl w:val="1"/>
          <w:numId w:val="3"/>
        </w:numPr>
        <w:tabs>
          <w:tab w:val="left" w:pos="0"/>
          <w:tab w:val="left" w:pos="142"/>
        </w:tabs>
        <w:autoSpaceDE w:val="0"/>
        <w:autoSpaceDN w:val="0"/>
        <w:spacing w:before="39" w:after="0" w:line="276" w:lineRule="auto"/>
        <w:ind w:left="0" w:right="-23" w:firstLine="0"/>
        <w:contextualSpacing w:val="0"/>
        <w:jc w:val="both"/>
        <w:rPr>
          <w:rFonts w:cstheme="minorHAnsi"/>
        </w:rPr>
      </w:pPr>
      <w:r w:rsidRPr="00B61FFF">
        <w:rPr>
          <w:rFonts w:cstheme="minorHAnsi"/>
        </w:rPr>
        <w:t>Testarea echipamentelor si punerea in functiune a parcului fotovoltaic</w:t>
      </w:r>
      <w:r w:rsidR="003145AC" w:rsidRPr="00B61FFF">
        <w:rPr>
          <w:rFonts w:cstheme="minorHAnsi"/>
        </w:rPr>
        <w:t>:</w:t>
      </w:r>
    </w:p>
    <w:p w14:paraId="02AA214A" w14:textId="77777777" w:rsidR="0063533E" w:rsidRPr="004E00EB" w:rsidRDefault="0063533E" w:rsidP="0063533E">
      <w:pPr>
        <w:spacing w:after="0"/>
        <w:jc w:val="both"/>
        <w:rPr>
          <w:rFonts w:cs="Times New Roman"/>
        </w:rPr>
      </w:pPr>
      <w:r w:rsidRPr="004E00EB">
        <w:rPr>
          <w:rFonts w:cs="Times New Roman"/>
        </w:rPr>
        <w:t>Toate costurile aferente parametriz</w:t>
      </w:r>
      <w:r>
        <w:rPr>
          <w:rFonts w:cs="Times New Roman"/>
        </w:rPr>
        <w:t>a</w:t>
      </w:r>
      <w:r w:rsidRPr="004E00EB">
        <w:rPr>
          <w:rFonts w:cs="Times New Roman"/>
        </w:rPr>
        <w:t>rii, configur</w:t>
      </w:r>
      <w:r>
        <w:rPr>
          <w:rFonts w:cs="Times New Roman"/>
        </w:rPr>
        <w:t>a</w:t>
      </w:r>
      <w:r w:rsidRPr="004E00EB">
        <w:rPr>
          <w:rFonts w:cs="Times New Roman"/>
        </w:rPr>
        <w:t xml:space="preserve">rii </w:t>
      </w:r>
      <w:r>
        <w:rPr>
          <w:rFonts w:cs="Times New Roman"/>
        </w:rPr>
        <w:t>s</w:t>
      </w:r>
      <w:r w:rsidRPr="004E00EB">
        <w:rPr>
          <w:rFonts w:cs="Times New Roman"/>
        </w:rPr>
        <w:t>i test</w:t>
      </w:r>
      <w:r>
        <w:rPr>
          <w:rFonts w:cs="Times New Roman"/>
        </w:rPr>
        <w:t>a</w:t>
      </w:r>
      <w:r w:rsidRPr="004E00EB">
        <w:rPr>
          <w:rFonts w:cs="Times New Roman"/>
        </w:rPr>
        <w:t xml:space="preserve">rii echipamentelor </w:t>
      </w:r>
      <w:r>
        <w:rPr>
          <w:rFonts w:cs="Times New Roman"/>
        </w:rPr>
        <w:t>s</w:t>
      </w:r>
      <w:r w:rsidRPr="004E00EB">
        <w:rPr>
          <w:rFonts w:cs="Times New Roman"/>
        </w:rPr>
        <w:t>i sistemelor livrate vor fi suportate de Contractant.</w:t>
      </w:r>
    </w:p>
    <w:p w14:paraId="53CBCE8D" w14:textId="77777777" w:rsidR="0063533E" w:rsidRPr="004E00EB" w:rsidRDefault="0063533E" w:rsidP="0063533E">
      <w:pPr>
        <w:spacing w:after="0"/>
        <w:jc w:val="both"/>
        <w:rPr>
          <w:rFonts w:cs="Times New Roman"/>
        </w:rPr>
      </w:pPr>
      <w:r w:rsidRPr="004E00EB">
        <w:rPr>
          <w:rFonts w:cs="Times New Roman"/>
        </w:rPr>
        <w:t xml:space="preserve">Pe </w:t>
      </w:r>
      <w:r>
        <w:rPr>
          <w:rFonts w:cs="Times New Roman"/>
        </w:rPr>
        <w:t>i</w:t>
      </w:r>
      <w:r w:rsidRPr="004E00EB">
        <w:rPr>
          <w:rFonts w:cs="Times New Roman"/>
        </w:rPr>
        <w:t>ntreaga durat</w:t>
      </w:r>
      <w:r>
        <w:rPr>
          <w:rFonts w:cs="Times New Roman"/>
        </w:rPr>
        <w:t>a</w:t>
      </w:r>
      <w:r w:rsidRPr="004E00EB">
        <w:rPr>
          <w:rFonts w:cs="Times New Roman"/>
        </w:rPr>
        <w:t xml:space="preserve"> a efectu</w:t>
      </w:r>
      <w:r>
        <w:rPr>
          <w:rFonts w:cs="Times New Roman"/>
        </w:rPr>
        <w:t>a</w:t>
      </w:r>
      <w:r w:rsidRPr="004E00EB">
        <w:rPr>
          <w:rFonts w:cs="Times New Roman"/>
        </w:rPr>
        <w:t>rii testelor, Contractantul va fi responsabil pentru func</w:t>
      </w:r>
      <w:r>
        <w:rPr>
          <w:rFonts w:cs="Times New Roman"/>
        </w:rPr>
        <w:t>t</w:t>
      </w:r>
      <w:r w:rsidRPr="004E00EB">
        <w:rPr>
          <w:rFonts w:cs="Times New Roman"/>
        </w:rPr>
        <w:t xml:space="preserve">ionarea </w:t>
      </w:r>
      <w:r>
        <w:rPr>
          <w:rFonts w:cs="Times New Roman"/>
        </w:rPr>
        <w:t>i</w:t>
      </w:r>
      <w:r w:rsidRPr="004E00EB">
        <w:rPr>
          <w:rFonts w:cs="Times New Roman"/>
        </w:rPr>
        <w:t>n siguran</w:t>
      </w:r>
      <w:r>
        <w:rPr>
          <w:rFonts w:cs="Times New Roman"/>
        </w:rPr>
        <w:t>ta</w:t>
      </w:r>
      <w:r w:rsidRPr="004E00EB">
        <w:rPr>
          <w:rFonts w:cs="Times New Roman"/>
        </w:rPr>
        <w:t xml:space="preserve"> a echipamentelor </w:t>
      </w:r>
      <w:r>
        <w:rPr>
          <w:rFonts w:cs="Times New Roman"/>
        </w:rPr>
        <w:t>s</w:t>
      </w:r>
      <w:r w:rsidRPr="004E00EB">
        <w:rPr>
          <w:rFonts w:cs="Times New Roman"/>
        </w:rPr>
        <w:t>i pentru remedierea eventualelor neconformit</w:t>
      </w:r>
      <w:r>
        <w:rPr>
          <w:rFonts w:cs="Times New Roman"/>
        </w:rPr>
        <w:t>at</w:t>
      </w:r>
      <w:r w:rsidRPr="004E00EB">
        <w:rPr>
          <w:rFonts w:cs="Times New Roman"/>
        </w:rPr>
        <w:t>i.</w:t>
      </w:r>
    </w:p>
    <w:p w14:paraId="4CBFD9AE" w14:textId="77777777" w:rsidR="0063533E" w:rsidRPr="004E00EB" w:rsidRDefault="0063533E" w:rsidP="0063533E">
      <w:pPr>
        <w:spacing w:after="0"/>
        <w:jc w:val="both"/>
        <w:rPr>
          <w:rFonts w:cs="Times New Roman"/>
        </w:rPr>
      </w:pPr>
      <w:r w:rsidRPr="004E00EB">
        <w:rPr>
          <w:rFonts w:cs="Times New Roman"/>
        </w:rPr>
        <w:t>Contractantul va asigura:</w:t>
      </w:r>
    </w:p>
    <w:p w14:paraId="770ECC9D" w14:textId="77777777" w:rsidR="0063533E" w:rsidRPr="004E00EB" w:rsidRDefault="0063533E" w:rsidP="0063533E">
      <w:pPr>
        <w:numPr>
          <w:ilvl w:val="0"/>
          <w:numId w:val="18"/>
        </w:numPr>
        <w:spacing w:after="0" w:line="278" w:lineRule="auto"/>
        <w:jc w:val="both"/>
        <w:rPr>
          <w:rFonts w:cs="Times New Roman"/>
        </w:rPr>
      </w:pPr>
      <w:r w:rsidRPr="004E00EB">
        <w:rPr>
          <w:rFonts w:cs="Times New Roman"/>
        </w:rPr>
        <w:t xml:space="preserve">personal calificat; </w:t>
      </w:r>
    </w:p>
    <w:p w14:paraId="0DCC8C2A" w14:textId="77777777" w:rsidR="0063533E" w:rsidRPr="004E00EB" w:rsidRDefault="0063533E" w:rsidP="0063533E">
      <w:pPr>
        <w:numPr>
          <w:ilvl w:val="0"/>
          <w:numId w:val="18"/>
        </w:numPr>
        <w:spacing w:after="0" w:line="278" w:lineRule="auto"/>
        <w:jc w:val="both"/>
        <w:rPr>
          <w:rFonts w:cs="Times New Roman"/>
        </w:rPr>
      </w:pPr>
      <w:r w:rsidRPr="004E00EB">
        <w:rPr>
          <w:rFonts w:cs="Times New Roman"/>
        </w:rPr>
        <w:t>aparatur</w:t>
      </w:r>
      <w:r>
        <w:rPr>
          <w:rFonts w:cs="Times New Roman"/>
        </w:rPr>
        <w:t>a</w:t>
      </w:r>
      <w:r w:rsidRPr="004E00EB">
        <w:rPr>
          <w:rFonts w:cs="Times New Roman"/>
        </w:rPr>
        <w:t xml:space="preserve"> </w:t>
      </w:r>
      <w:r>
        <w:rPr>
          <w:rFonts w:cs="Times New Roman"/>
        </w:rPr>
        <w:t>s</w:t>
      </w:r>
      <w:r w:rsidRPr="004E00EB">
        <w:rPr>
          <w:rFonts w:cs="Times New Roman"/>
        </w:rPr>
        <w:t>i echipamente de m</w:t>
      </w:r>
      <w:r>
        <w:rPr>
          <w:rFonts w:cs="Times New Roman"/>
        </w:rPr>
        <w:t>a</w:t>
      </w:r>
      <w:r w:rsidRPr="004E00EB">
        <w:rPr>
          <w:rFonts w:cs="Times New Roman"/>
        </w:rPr>
        <w:t>sur</w:t>
      </w:r>
      <w:r>
        <w:rPr>
          <w:rFonts w:cs="Times New Roman"/>
        </w:rPr>
        <w:t>a</w:t>
      </w:r>
      <w:r w:rsidRPr="004E00EB">
        <w:rPr>
          <w:rFonts w:cs="Times New Roman"/>
        </w:rPr>
        <w:t xml:space="preserve">; </w:t>
      </w:r>
    </w:p>
    <w:p w14:paraId="7B29D4BC" w14:textId="77777777" w:rsidR="0063533E" w:rsidRPr="004E00EB" w:rsidRDefault="0063533E" w:rsidP="0063533E">
      <w:pPr>
        <w:numPr>
          <w:ilvl w:val="0"/>
          <w:numId w:val="18"/>
        </w:numPr>
        <w:spacing w:after="0" w:line="278" w:lineRule="auto"/>
        <w:jc w:val="both"/>
        <w:rPr>
          <w:rFonts w:cs="Times New Roman"/>
        </w:rPr>
      </w:pPr>
      <w:r w:rsidRPr="004E00EB">
        <w:rPr>
          <w:rFonts w:cs="Times New Roman"/>
        </w:rPr>
        <w:t xml:space="preserve">materiale </w:t>
      </w:r>
      <w:r>
        <w:rPr>
          <w:rFonts w:cs="Times New Roman"/>
        </w:rPr>
        <w:t>s</w:t>
      </w:r>
      <w:r w:rsidRPr="004E00EB">
        <w:rPr>
          <w:rFonts w:cs="Times New Roman"/>
        </w:rPr>
        <w:t>i instrumente necesare efectu</w:t>
      </w:r>
      <w:r>
        <w:rPr>
          <w:rFonts w:cs="Times New Roman"/>
        </w:rPr>
        <w:t>a</w:t>
      </w:r>
      <w:r w:rsidRPr="004E00EB">
        <w:rPr>
          <w:rFonts w:cs="Times New Roman"/>
        </w:rPr>
        <w:t xml:space="preserve">rii testelor; </w:t>
      </w:r>
    </w:p>
    <w:p w14:paraId="0ED33A51" w14:textId="77777777" w:rsidR="0063533E" w:rsidRPr="004E00EB" w:rsidRDefault="0063533E" w:rsidP="0063533E">
      <w:pPr>
        <w:spacing w:after="0"/>
        <w:jc w:val="both"/>
        <w:rPr>
          <w:rFonts w:cs="Times New Roman"/>
        </w:rPr>
      </w:pPr>
      <w:r>
        <w:rPr>
          <w:rFonts w:cs="Times New Roman"/>
        </w:rPr>
        <w:t>I</w:t>
      </w:r>
      <w:r w:rsidRPr="004E00EB">
        <w:rPr>
          <w:rFonts w:cs="Times New Roman"/>
        </w:rPr>
        <w:t xml:space="preserve">n cazul </w:t>
      </w:r>
      <w:r>
        <w:rPr>
          <w:rFonts w:cs="Times New Roman"/>
        </w:rPr>
        <w:t>i</w:t>
      </w:r>
      <w:r w:rsidRPr="004E00EB">
        <w:rPr>
          <w:rFonts w:cs="Times New Roman"/>
        </w:rPr>
        <w:t>n care echipamentele sau sistemele nu corespund cerin</w:t>
      </w:r>
      <w:r>
        <w:rPr>
          <w:rFonts w:cs="Times New Roman"/>
        </w:rPr>
        <w:t>t</w:t>
      </w:r>
      <w:r w:rsidRPr="004E00EB">
        <w:rPr>
          <w:rFonts w:cs="Times New Roman"/>
        </w:rPr>
        <w:t>elor sau performan</w:t>
      </w:r>
      <w:r>
        <w:rPr>
          <w:rFonts w:cs="Times New Roman"/>
        </w:rPr>
        <w:t>t</w:t>
      </w:r>
      <w:r w:rsidRPr="004E00EB">
        <w:rPr>
          <w:rFonts w:cs="Times New Roman"/>
        </w:rPr>
        <w:t>elor asumate, Contractantul are obliga</w:t>
      </w:r>
      <w:r>
        <w:rPr>
          <w:rFonts w:cs="Times New Roman"/>
        </w:rPr>
        <w:t>t</w:t>
      </w:r>
      <w:r w:rsidRPr="004E00EB">
        <w:rPr>
          <w:rFonts w:cs="Times New Roman"/>
        </w:rPr>
        <w:t xml:space="preserve">ia de a le remedia sau </w:t>
      </w:r>
      <w:r>
        <w:rPr>
          <w:rFonts w:cs="Times New Roman"/>
        </w:rPr>
        <w:t>i</w:t>
      </w:r>
      <w:r w:rsidRPr="004E00EB">
        <w:rPr>
          <w:rFonts w:cs="Times New Roman"/>
        </w:rPr>
        <w:t>nlocui, pe cheltuiala sa.</w:t>
      </w:r>
    </w:p>
    <w:p w14:paraId="5870FF61" w14:textId="77777777" w:rsidR="0063533E" w:rsidRPr="004E00EB" w:rsidRDefault="0063533E" w:rsidP="0063533E">
      <w:pPr>
        <w:spacing w:after="0"/>
        <w:jc w:val="both"/>
        <w:rPr>
          <w:rFonts w:cs="Times New Roman"/>
        </w:rPr>
      </w:pPr>
      <w:r w:rsidRPr="004E00EB">
        <w:rPr>
          <w:rFonts w:cs="Times New Roman"/>
        </w:rPr>
        <w:t xml:space="preserve">Documentele de testare </w:t>
      </w:r>
      <w:r>
        <w:rPr>
          <w:rFonts w:cs="Times New Roman"/>
        </w:rPr>
        <w:t>s</w:t>
      </w:r>
      <w:r w:rsidRPr="004E00EB">
        <w:rPr>
          <w:rFonts w:cs="Times New Roman"/>
        </w:rPr>
        <w:t>i certificatele de conformitate vor fi transmise Beneficiarului.</w:t>
      </w:r>
    </w:p>
    <w:p w14:paraId="020210CC" w14:textId="77777777" w:rsidR="0063533E" w:rsidRPr="00DF4B22" w:rsidRDefault="0063533E" w:rsidP="0063533E">
      <w:pPr>
        <w:spacing w:after="0"/>
        <w:jc w:val="both"/>
        <w:rPr>
          <w:rFonts w:cs="Times New Roman"/>
        </w:rPr>
      </w:pPr>
    </w:p>
    <w:p w14:paraId="244B0C72" w14:textId="470622A5" w:rsidR="0063533E" w:rsidRPr="00B61FFF" w:rsidRDefault="0063533E" w:rsidP="00B61FFF">
      <w:pPr>
        <w:pStyle w:val="ListParagraph"/>
        <w:numPr>
          <w:ilvl w:val="0"/>
          <w:numId w:val="23"/>
        </w:numPr>
        <w:spacing w:after="0"/>
        <w:jc w:val="both"/>
        <w:rPr>
          <w:rFonts w:cs="Times New Roman"/>
        </w:rPr>
      </w:pPr>
      <w:r w:rsidRPr="00B61FFF">
        <w:rPr>
          <w:rFonts w:cs="Times New Roman"/>
        </w:rPr>
        <w:t>TESTE DE FABRICA</w:t>
      </w:r>
      <w:r w:rsidR="00B61FFF" w:rsidRPr="00B61FFF">
        <w:rPr>
          <w:rFonts w:cs="Times New Roman"/>
        </w:rPr>
        <w:t>:</w:t>
      </w:r>
    </w:p>
    <w:p w14:paraId="3F13DDFD" w14:textId="77777777" w:rsidR="0063533E" w:rsidRPr="004E00EB" w:rsidRDefault="0063533E" w:rsidP="0063533E">
      <w:pPr>
        <w:spacing w:after="0"/>
        <w:jc w:val="both"/>
        <w:rPr>
          <w:rFonts w:cs="Times New Roman"/>
        </w:rPr>
      </w:pPr>
      <w:r w:rsidRPr="004E00EB">
        <w:rPr>
          <w:rFonts w:cs="Times New Roman"/>
        </w:rPr>
        <w:t xml:space="preserve">Echipamentele vor fi testate </w:t>
      </w:r>
      <w:r>
        <w:rPr>
          <w:rFonts w:cs="Times New Roman"/>
        </w:rPr>
        <w:t>i</w:t>
      </w:r>
      <w:r w:rsidRPr="004E00EB">
        <w:rPr>
          <w:rFonts w:cs="Times New Roman"/>
        </w:rPr>
        <w:t>n fabricile produc</w:t>
      </w:r>
      <w:r>
        <w:rPr>
          <w:rFonts w:cs="Times New Roman"/>
        </w:rPr>
        <w:t>a</w:t>
      </w:r>
      <w:r w:rsidRPr="004E00EB">
        <w:rPr>
          <w:rFonts w:cs="Times New Roman"/>
        </w:rPr>
        <w:t xml:space="preserve">toare, </w:t>
      </w:r>
      <w:r>
        <w:rPr>
          <w:rFonts w:cs="Times New Roman"/>
        </w:rPr>
        <w:t>i</w:t>
      </w:r>
      <w:r w:rsidRPr="004E00EB">
        <w:rPr>
          <w:rFonts w:cs="Times New Roman"/>
        </w:rPr>
        <w:t>n conformitate cu standardele aplicabile.</w:t>
      </w:r>
    </w:p>
    <w:p w14:paraId="2D023878" w14:textId="36742EE6" w:rsidR="0063533E" w:rsidRPr="004E00EB" w:rsidRDefault="0063533E" w:rsidP="00B61FFF">
      <w:pPr>
        <w:spacing w:after="0"/>
        <w:jc w:val="both"/>
        <w:rPr>
          <w:rFonts w:cs="Times New Roman"/>
        </w:rPr>
      </w:pPr>
      <w:r w:rsidRPr="004E00EB">
        <w:rPr>
          <w:rFonts w:cs="Times New Roman"/>
        </w:rPr>
        <w:t>Contractantul va transmite Beneficiarului:</w:t>
      </w:r>
      <w:r w:rsidR="00B61FFF">
        <w:rPr>
          <w:rFonts w:cs="Times New Roman"/>
        </w:rPr>
        <w:t xml:space="preserve"> </w:t>
      </w:r>
      <w:r w:rsidRPr="004E00EB">
        <w:rPr>
          <w:rFonts w:cs="Times New Roman"/>
        </w:rPr>
        <w:t xml:space="preserve">rapoarte de testare FAT; certificate de tip. </w:t>
      </w:r>
    </w:p>
    <w:p w14:paraId="493D177B" w14:textId="77777777" w:rsidR="0063533E" w:rsidRPr="004E00EB" w:rsidRDefault="0063533E" w:rsidP="0063533E">
      <w:pPr>
        <w:spacing w:after="0"/>
        <w:jc w:val="both"/>
        <w:rPr>
          <w:rFonts w:cs="Times New Roman"/>
        </w:rPr>
      </w:pPr>
      <w:r w:rsidRPr="004E00EB">
        <w:rPr>
          <w:rFonts w:cs="Times New Roman"/>
        </w:rPr>
        <w:t xml:space="preserve">Beneficiarul </w:t>
      </w:r>
      <w:r>
        <w:rPr>
          <w:rFonts w:cs="Times New Roman"/>
        </w:rPr>
        <w:t>is</w:t>
      </w:r>
      <w:r w:rsidRPr="004E00EB">
        <w:rPr>
          <w:rFonts w:cs="Times New Roman"/>
        </w:rPr>
        <w:t>i rezerv</w:t>
      </w:r>
      <w:r>
        <w:rPr>
          <w:rFonts w:cs="Times New Roman"/>
        </w:rPr>
        <w:t>a</w:t>
      </w:r>
      <w:r w:rsidRPr="004E00EB">
        <w:rPr>
          <w:rFonts w:cs="Times New Roman"/>
        </w:rPr>
        <w:t xml:space="preserve"> dreptul de a respinge echipamentele care nu respect</w:t>
      </w:r>
      <w:r>
        <w:rPr>
          <w:rFonts w:cs="Times New Roman"/>
        </w:rPr>
        <w:t>a</w:t>
      </w:r>
      <w:r w:rsidRPr="004E00EB">
        <w:rPr>
          <w:rFonts w:cs="Times New Roman"/>
        </w:rPr>
        <w:t xml:space="preserve"> cerin</w:t>
      </w:r>
      <w:r>
        <w:rPr>
          <w:rFonts w:cs="Times New Roman"/>
        </w:rPr>
        <w:t>t</w:t>
      </w:r>
      <w:r w:rsidRPr="004E00EB">
        <w:rPr>
          <w:rFonts w:cs="Times New Roman"/>
        </w:rPr>
        <w:t>ele contractuale.</w:t>
      </w:r>
    </w:p>
    <w:p w14:paraId="47BA92E3" w14:textId="77777777" w:rsidR="0063533E" w:rsidRPr="00DF4B22" w:rsidRDefault="0063533E" w:rsidP="0063533E">
      <w:pPr>
        <w:spacing w:after="0"/>
        <w:jc w:val="both"/>
        <w:rPr>
          <w:rFonts w:cs="Times New Roman"/>
        </w:rPr>
      </w:pPr>
    </w:p>
    <w:p w14:paraId="5BA1FA0F" w14:textId="655CCB66" w:rsidR="0063533E" w:rsidRPr="00B61FFF" w:rsidRDefault="0063533E" w:rsidP="00B61FFF">
      <w:pPr>
        <w:pStyle w:val="ListParagraph"/>
        <w:numPr>
          <w:ilvl w:val="0"/>
          <w:numId w:val="23"/>
        </w:numPr>
        <w:spacing w:after="0"/>
        <w:jc w:val="both"/>
        <w:rPr>
          <w:rFonts w:cs="Times New Roman"/>
        </w:rPr>
      </w:pPr>
      <w:r w:rsidRPr="00B61FFF">
        <w:rPr>
          <w:rFonts w:cs="Times New Roman"/>
        </w:rPr>
        <w:t>TESTE LA PUNEREA SUB TENSIUNE</w:t>
      </w:r>
      <w:r w:rsidR="00B61FFF">
        <w:rPr>
          <w:rFonts w:cs="Times New Roman"/>
        </w:rPr>
        <w:t>:</w:t>
      </w:r>
    </w:p>
    <w:p w14:paraId="4A9DBF9D" w14:textId="1CD2EF5F" w:rsidR="0063533E" w:rsidRPr="004E00EB" w:rsidRDefault="0063533E" w:rsidP="0063533E">
      <w:pPr>
        <w:spacing w:after="0"/>
        <w:jc w:val="both"/>
        <w:rPr>
          <w:rFonts w:cs="Times New Roman"/>
        </w:rPr>
      </w:pPr>
      <w:r w:rsidRPr="004E00EB">
        <w:rPr>
          <w:rFonts w:cs="Times New Roman"/>
        </w:rPr>
        <w:t>Contractantul va efectua testele de acceptan</w:t>
      </w:r>
      <w:r>
        <w:rPr>
          <w:rFonts w:cs="Times New Roman"/>
        </w:rPr>
        <w:t>ta</w:t>
      </w:r>
      <w:r w:rsidRPr="004E00EB">
        <w:rPr>
          <w:rFonts w:cs="Times New Roman"/>
        </w:rPr>
        <w:t xml:space="preserve"> </w:t>
      </w:r>
      <w:r>
        <w:rPr>
          <w:rFonts w:cs="Times New Roman"/>
        </w:rPr>
        <w:t>i</w:t>
      </w:r>
      <w:r w:rsidRPr="004E00EB">
        <w:rPr>
          <w:rFonts w:cs="Times New Roman"/>
        </w:rPr>
        <w:t xml:space="preserve">n </w:t>
      </w:r>
      <w:r>
        <w:rPr>
          <w:rFonts w:cs="Times New Roman"/>
        </w:rPr>
        <w:t>s</w:t>
      </w:r>
      <w:r w:rsidRPr="004E00EB">
        <w:rPr>
          <w:rFonts w:cs="Times New Roman"/>
        </w:rPr>
        <w:t>antier (SAT) pentru:</w:t>
      </w:r>
      <w:r w:rsidR="00B61FFF">
        <w:rPr>
          <w:rFonts w:cs="Times New Roman"/>
        </w:rPr>
        <w:t xml:space="preserve"> </w:t>
      </w:r>
      <w:r w:rsidRPr="004E00EB">
        <w:rPr>
          <w:rFonts w:cs="Times New Roman"/>
        </w:rPr>
        <w:t xml:space="preserve">echipamente; </w:t>
      </w:r>
      <w:r w:rsidR="00B61FFF">
        <w:rPr>
          <w:rFonts w:cs="Times New Roman"/>
        </w:rPr>
        <w:t xml:space="preserve"> </w:t>
      </w:r>
      <w:r w:rsidRPr="004E00EB">
        <w:rPr>
          <w:rFonts w:cs="Times New Roman"/>
        </w:rPr>
        <w:t xml:space="preserve">cabluri; </w:t>
      </w:r>
      <w:r w:rsidR="00B61FFF">
        <w:rPr>
          <w:rFonts w:cs="Times New Roman"/>
        </w:rPr>
        <w:t xml:space="preserve"> </w:t>
      </w:r>
      <w:r w:rsidRPr="004E00EB">
        <w:rPr>
          <w:rFonts w:cs="Times New Roman"/>
        </w:rPr>
        <w:t xml:space="preserve">sisteme; centrala </w:t>
      </w:r>
      <w:r>
        <w:rPr>
          <w:rFonts w:cs="Times New Roman"/>
        </w:rPr>
        <w:t>i</w:t>
      </w:r>
      <w:r w:rsidRPr="004E00EB">
        <w:rPr>
          <w:rFonts w:cs="Times New Roman"/>
        </w:rPr>
        <w:t>n ansamblu.</w:t>
      </w:r>
      <w:r w:rsidR="00B61FFF">
        <w:rPr>
          <w:rFonts w:cs="Times New Roman"/>
        </w:rPr>
        <w:t xml:space="preserve"> </w:t>
      </w:r>
      <w:r w:rsidRPr="004E00EB">
        <w:rPr>
          <w:rFonts w:cs="Times New Roman"/>
        </w:rPr>
        <w:t xml:space="preserve">Testele vor fi realizate </w:t>
      </w:r>
      <w:r>
        <w:rPr>
          <w:rFonts w:cs="Times New Roman"/>
        </w:rPr>
        <w:t>i</w:t>
      </w:r>
      <w:r w:rsidRPr="004E00EB">
        <w:rPr>
          <w:rFonts w:cs="Times New Roman"/>
        </w:rPr>
        <w:t xml:space="preserve">nainte de punerea </w:t>
      </w:r>
      <w:r>
        <w:rPr>
          <w:rFonts w:cs="Times New Roman"/>
        </w:rPr>
        <w:t>i</w:t>
      </w:r>
      <w:r w:rsidRPr="004E00EB">
        <w:rPr>
          <w:rFonts w:cs="Times New Roman"/>
        </w:rPr>
        <w:t>n func</w:t>
      </w:r>
      <w:r>
        <w:rPr>
          <w:rFonts w:cs="Times New Roman"/>
        </w:rPr>
        <w:t>t</w:t>
      </w:r>
      <w:r w:rsidRPr="004E00EB">
        <w:rPr>
          <w:rFonts w:cs="Times New Roman"/>
        </w:rPr>
        <w:t xml:space="preserve">iune </w:t>
      </w:r>
      <w:r>
        <w:rPr>
          <w:rFonts w:cs="Times New Roman"/>
        </w:rPr>
        <w:t>s</w:t>
      </w:r>
      <w:r w:rsidRPr="004E00EB">
        <w:rPr>
          <w:rFonts w:cs="Times New Roman"/>
        </w:rPr>
        <w:t xml:space="preserve">i </w:t>
      </w:r>
      <w:r>
        <w:rPr>
          <w:rFonts w:cs="Times New Roman"/>
        </w:rPr>
        <w:t>i</w:t>
      </w:r>
      <w:r w:rsidRPr="004E00EB">
        <w:rPr>
          <w:rFonts w:cs="Times New Roman"/>
        </w:rPr>
        <w:t>n baza unor proceduri aprobate de Beneficiar.</w:t>
      </w:r>
      <w:r w:rsidR="00B61FFF">
        <w:rPr>
          <w:rFonts w:cs="Times New Roman"/>
        </w:rPr>
        <w:t xml:space="preserve"> </w:t>
      </w:r>
      <w:r w:rsidRPr="004E00EB">
        <w:rPr>
          <w:rFonts w:cs="Times New Roman"/>
        </w:rPr>
        <w:t>Punerea sub tensiune se va realiza cu respectarea legisla</w:t>
      </w:r>
      <w:r>
        <w:rPr>
          <w:rFonts w:cs="Times New Roman"/>
        </w:rPr>
        <w:t>t</w:t>
      </w:r>
      <w:r w:rsidRPr="004E00EB">
        <w:rPr>
          <w:rFonts w:cs="Times New Roman"/>
        </w:rPr>
        <w:t xml:space="preserve">iei </w:t>
      </w:r>
      <w:r>
        <w:rPr>
          <w:rFonts w:cs="Times New Roman"/>
        </w:rPr>
        <w:t>s</w:t>
      </w:r>
      <w:r w:rsidRPr="004E00EB">
        <w:rPr>
          <w:rFonts w:cs="Times New Roman"/>
        </w:rPr>
        <w:t>i reglement</w:t>
      </w:r>
      <w:r>
        <w:rPr>
          <w:rFonts w:cs="Times New Roman"/>
        </w:rPr>
        <w:t>a</w:t>
      </w:r>
      <w:r w:rsidRPr="004E00EB">
        <w:rPr>
          <w:rFonts w:cs="Times New Roman"/>
        </w:rPr>
        <w:t>rilor ANRE aplicabile.</w:t>
      </w:r>
    </w:p>
    <w:p w14:paraId="20CCC72C" w14:textId="77777777" w:rsidR="0063533E" w:rsidRPr="00DF4B22" w:rsidRDefault="0063533E" w:rsidP="0063533E">
      <w:pPr>
        <w:spacing w:after="0"/>
        <w:jc w:val="both"/>
        <w:rPr>
          <w:rFonts w:cs="Times New Roman"/>
        </w:rPr>
      </w:pPr>
    </w:p>
    <w:p w14:paraId="3B70EAF0" w14:textId="653630A2" w:rsidR="0063533E" w:rsidRPr="00B61FFF" w:rsidRDefault="0063533E" w:rsidP="00663512">
      <w:pPr>
        <w:pStyle w:val="ListParagraph"/>
        <w:numPr>
          <w:ilvl w:val="0"/>
          <w:numId w:val="23"/>
        </w:numPr>
        <w:spacing w:after="0"/>
        <w:jc w:val="both"/>
        <w:rPr>
          <w:rFonts w:cs="Times New Roman"/>
          <w:b/>
          <w:bCs/>
          <w:u w:val="single"/>
        </w:rPr>
      </w:pPr>
      <w:r w:rsidRPr="00B61FFF">
        <w:rPr>
          <w:rFonts w:cs="Times New Roman"/>
        </w:rPr>
        <w:t>PUNEREA IN FUNCTIUNE</w:t>
      </w:r>
      <w:r w:rsidR="00B61FFF" w:rsidRPr="00B61FFF">
        <w:rPr>
          <w:rFonts w:cs="Times New Roman"/>
        </w:rPr>
        <w:t xml:space="preserve">: </w:t>
      </w:r>
    </w:p>
    <w:p w14:paraId="75F1D7F8" w14:textId="77777777" w:rsidR="0063533E" w:rsidRPr="004E00EB" w:rsidRDefault="0063533E" w:rsidP="0063533E">
      <w:pPr>
        <w:spacing w:after="0"/>
        <w:jc w:val="both"/>
        <w:rPr>
          <w:rFonts w:cs="Times New Roman"/>
        </w:rPr>
      </w:pPr>
      <w:r w:rsidRPr="004E00EB">
        <w:rPr>
          <w:rFonts w:cs="Times New Roman"/>
        </w:rPr>
        <w:t xml:space="preserve">Punerea </w:t>
      </w:r>
      <w:r>
        <w:rPr>
          <w:rFonts w:cs="Times New Roman"/>
        </w:rPr>
        <w:t>i</w:t>
      </w:r>
      <w:r w:rsidRPr="004E00EB">
        <w:rPr>
          <w:rFonts w:cs="Times New Roman"/>
        </w:rPr>
        <w:t>n func</w:t>
      </w:r>
      <w:r>
        <w:rPr>
          <w:rFonts w:cs="Times New Roman"/>
        </w:rPr>
        <w:t>t</w:t>
      </w:r>
      <w:r w:rsidRPr="004E00EB">
        <w:rPr>
          <w:rFonts w:cs="Times New Roman"/>
        </w:rPr>
        <w:t>iune va avea loc dup</w:t>
      </w:r>
      <w:r>
        <w:rPr>
          <w:rFonts w:cs="Times New Roman"/>
        </w:rPr>
        <w:t>a</w:t>
      </w:r>
      <w:r w:rsidRPr="004E00EB">
        <w:rPr>
          <w:rFonts w:cs="Times New Roman"/>
        </w:rPr>
        <w:t xml:space="preserve"> finalizarea lucr</w:t>
      </w:r>
      <w:r>
        <w:rPr>
          <w:rFonts w:cs="Times New Roman"/>
        </w:rPr>
        <w:t>a</w:t>
      </w:r>
      <w:r w:rsidRPr="004E00EB">
        <w:rPr>
          <w:rFonts w:cs="Times New Roman"/>
        </w:rPr>
        <w:t>rilor de construc</w:t>
      </w:r>
      <w:r>
        <w:rPr>
          <w:rFonts w:cs="Times New Roman"/>
        </w:rPr>
        <w:t>t</w:t>
      </w:r>
      <w:r w:rsidRPr="004E00EB">
        <w:rPr>
          <w:rFonts w:cs="Times New Roman"/>
        </w:rPr>
        <w:t xml:space="preserve">ii </w:t>
      </w:r>
      <w:r>
        <w:rPr>
          <w:rFonts w:cs="Times New Roman"/>
        </w:rPr>
        <w:t>s</w:t>
      </w:r>
      <w:r w:rsidRPr="004E00EB">
        <w:rPr>
          <w:rFonts w:cs="Times New Roman"/>
        </w:rPr>
        <w:t>i montaj.</w:t>
      </w:r>
    </w:p>
    <w:p w14:paraId="7880EEEA" w14:textId="31019246" w:rsidR="0063533E" w:rsidRPr="004E00EB" w:rsidRDefault="0063533E" w:rsidP="00B61FFF">
      <w:pPr>
        <w:spacing w:after="0"/>
        <w:jc w:val="both"/>
        <w:rPr>
          <w:rFonts w:cs="Times New Roman"/>
        </w:rPr>
      </w:pPr>
      <w:r w:rsidRPr="004E00EB">
        <w:rPr>
          <w:rFonts w:cs="Times New Roman"/>
        </w:rPr>
        <w:t>Aceasta are ca scop demonstrarea faptului c</w:t>
      </w:r>
      <w:r>
        <w:rPr>
          <w:rFonts w:cs="Times New Roman"/>
        </w:rPr>
        <w:t>a</w:t>
      </w:r>
      <w:r w:rsidRPr="004E00EB">
        <w:rPr>
          <w:rFonts w:cs="Times New Roman"/>
        </w:rPr>
        <w:t>:</w:t>
      </w:r>
      <w:r w:rsidR="00B61FFF">
        <w:rPr>
          <w:rFonts w:cs="Times New Roman"/>
        </w:rPr>
        <w:t xml:space="preserve"> </w:t>
      </w:r>
      <w:r w:rsidRPr="004E00EB">
        <w:rPr>
          <w:rFonts w:cs="Times New Roman"/>
        </w:rPr>
        <w:t>echipamentele func</w:t>
      </w:r>
      <w:r>
        <w:rPr>
          <w:rFonts w:cs="Times New Roman"/>
        </w:rPr>
        <w:t>t</w:t>
      </w:r>
      <w:r w:rsidRPr="004E00EB">
        <w:rPr>
          <w:rFonts w:cs="Times New Roman"/>
        </w:rPr>
        <w:t>ioneaz</w:t>
      </w:r>
      <w:r>
        <w:rPr>
          <w:rFonts w:cs="Times New Roman"/>
        </w:rPr>
        <w:t>a</w:t>
      </w:r>
      <w:r w:rsidRPr="004E00EB">
        <w:rPr>
          <w:rFonts w:cs="Times New Roman"/>
        </w:rPr>
        <w:t xml:space="preserve"> conform cerin</w:t>
      </w:r>
      <w:r>
        <w:rPr>
          <w:rFonts w:cs="Times New Roman"/>
        </w:rPr>
        <w:t>t</w:t>
      </w:r>
      <w:r w:rsidRPr="004E00EB">
        <w:rPr>
          <w:rFonts w:cs="Times New Roman"/>
        </w:rPr>
        <w:t xml:space="preserve">elor; </w:t>
      </w:r>
      <w:r w:rsidR="00B61FFF">
        <w:rPr>
          <w:rFonts w:cs="Times New Roman"/>
        </w:rPr>
        <w:t xml:space="preserve"> </w:t>
      </w:r>
      <w:r w:rsidRPr="004E00EB">
        <w:rPr>
          <w:rFonts w:cs="Times New Roman"/>
        </w:rPr>
        <w:t>instala</w:t>
      </w:r>
      <w:r>
        <w:rPr>
          <w:rFonts w:cs="Times New Roman"/>
        </w:rPr>
        <w:t>t</w:t>
      </w:r>
      <w:r w:rsidRPr="004E00EB">
        <w:rPr>
          <w:rFonts w:cs="Times New Roman"/>
        </w:rPr>
        <w:t>ia func</w:t>
      </w:r>
      <w:r>
        <w:rPr>
          <w:rFonts w:cs="Times New Roman"/>
        </w:rPr>
        <w:t>t</w:t>
      </w:r>
      <w:r w:rsidRPr="004E00EB">
        <w:rPr>
          <w:rFonts w:cs="Times New Roman"/>
        </w:rPr>
        <w:t>ioneaz</w:t>
      </w:r>
      <w:r>
        <w:rPr>
          <w:rFonts w:cs="Times New Roman"/>
        </w:rPr>
        <w:t>a</w:t>
      </w:r>
      <w:r w:rsidRPr="004E00EB">
        <w:rPr>
          <w:rFonts w:cs="Times New Roman"/>
        </w:rPr>
        <w:t xml:space="preserve"> ca un sistem unitar; sunt </w:t>
      </w:r>
      <w:r>
        <w:rPr>
          <w:rFonts w:cs="Times New Roman"/>
        </w:rPr>
        <w:t>i</w:t>
      </w:r>
      <w:r w:rsidRPr="004E00EB">
        <w:rPr>
          <w:rFonts w:cs="Times New Roman"/>
        </w:rPr>
        <w:t>ndeplinite performan</w:t>
      </w:r>
      <w:r>
        <w:rPr>
          <w:rFonts w:cs="Times New Roman"/>
        </w:rPr>
        <w:t>t</w:t>
      </w:r>
      <w:r w:rsidRPr="004E00EB">
        <w:rPr>
          <w:rFonts w:cs="Times New Roman"/>
        </w:rPr>
        <w:t>ele tehnice asumate.</w:t>
      </w:r>
    </w:p>
    <w:p w14:paraId="7A6FB20D" w14:textId="77777777" w:rsidR="0063533E" w:rsidRPr="004E00EB" w:rsidRDefault="0063533E" w:rsidP="0063533E">
      <w:pPr>
        <w:spacing w:after="0"/>
        <w:jc w:val="both"/>
        <w:rPr>
          <w:rFonts w:cs="Times New Roman"/>
        </w:rPr>
      </w:pPr>
      <w:r w:rsidRPr="004E00EB">
        <w:rPr>
          <w:rFonts w:cs="Times New Roman"/>
        </w:rPr>
        <w:t xml:space="preserve">Contractantul va realiza testele necesare </w:t>
      </w:r>
      <w:r>
        <w:rPr>
          <w:rFonts w:cs="Times New Roman"/>
        </w:rPr>
        <w:t>s</w:t>
      </w:r>
      <w:r w:rsidRPr="004E00EB">
        <w:rPr>
          <w:rFonts w:cs="Times New Roman"/>
        </w:rPr>
        <w:t>i va demonstra atingerea parametrilor de func</w:t>
      </w:r>
      <w:r>
        <w:rPr>
          <w:rFonts w:cs="Times New Roman"/>
        </w:rPr>
        <w:t>t</w:t>
      </w:r>
      <w:r w:rsidRPr="004E00EB">
        <w:rPr>
          <w:rFonts w:cs="Times New Roman"/>
        </w:rPr>
        <w:t>ionare.</w:t>
      </w:r>
    </w:p>
    <w:p w14:paraId="2A0E9B0E" w14:textId="77777777" w:rsidR="0063533E" w:rsidRPr="00DF4B22" w:rsidRDefault="0063533E" w:rsidP="0063533E">
      <w:pPr>
        <w:spacing w:after="0"/>
        <w:jc w:val="both"/>
        <w:rPr>
          <w:rFonts w:cs="Times New Roman"/>
        </w:rPr>
      </w:pPr>
    </w:p>
    <w:p w14:paraId="0D5F2528" w14:textId="4013BC6B" w:rsidR="0063533E" w:rsidRPr="00B61FFF" w:rsidRDefault="0063533E" w:rsidP="00B61FFF">
      <w:pPr>
        <w:pStyle w:val="ListParagraph"/>
        <w:numPr>
          <w:ilvl w:val="0"/>
          <w:numId w:val="23"/>
        </w:numPr>
        <w:spacing w:after="0"/>
        <w:jc w:val="both"/>
        <w:rPr>
          <w:rFonts w:cs="Times New Roman"/>
        </w:rPr>
      </w:pPr>
      <w:r w:rsidRPr="00B61FFF">
        <w:rPr>
          <w:rFonts w:cs="Times New Roman"/>
        </w:rPr>
        <w:t>TESTE DE CONFORMITATE SI PERFORMANTA</w:t>
      </w:r>
      <w:r w:rsidR="00B61FFF">
        <w:rPr>
          <w:rFonts w:cs="Times New Roman"/>
        </w:rPr>
        <w:t>:</w:t>
      </w:r>
    </w:p>
    <w:p w14:paraId="107F72F2" w14:textId="77777777" w:rsidR="0063533E" w:rsidRPr="004E00EB" w:rsidRDefault="0063533E" w:rsidP="0063533E">
      <w:pPr>
        <w:spacing w:after="0"/>
        <w:jc w:val="both"/>
        <w:rPr>
          <w:rFonts w:cs="Times New Roman"/>
        </w:rPr>
      </w:pPr>
      <w:r w:rsidRPr="004E00EB">
        <w:rPr>
          <w:rFonts w:cs="Times New Roman"/>
        </w:rPr>
        <w:t>Dup</w:t>
      </w:r>
      <w:r>
        <w:rPr>
          <w:rFonts w:cs="Times New Roman"/>
        </w:rPr>
        <w:t>a</w:t>
      </w:r>
      <w:r w:rsidRPr="004E00EB">
        <w:rPr>
          <w:rFonts w:cs="Times New Roman"/>
        </w:rPr>
        <w:t xml:space="preserve"> punerea </w:t>
      </w:r>
      <w:r>
        <w:rPr>
          <w:rFonts w:cs="Times New Roman"/>
        </w:rPr>
        <w:t>i</w:t>
      </w:r>
      <w:r w:rsidRPr="004E00EB">
        <w:rPr>
          <w:rFonts w:cs="Times New Roman"/>
        </w:rPr>
        <w:t>n func</w:t>
      </w:r>
      <w:r>
        <w:rPr>
          <w:rFonts w:cs="Times New Roman"/>
        </w:rPr>
        <w:t>t</w:t>
      </w:r>
      <w:r w:rsidRPr="004E00EB">
        <w:rPr>
          <w:rFonts w:cs="Times New Roman"/>
        </w:rPr>
        <w:t xml:space="preserve">iune, Contractantul va efectua testele de conformitate </w:t>
      </w:r>
      <w:r>
        <w:rPr>
          <w:rFonts w:cs="Times New Roman"/>
        </w:rPr>
        <w:t>s</w:t>
      </w:r>
      <w:r w:rsidRPr="004E00EB">
        <w:rPr>
          <w:rFonts w:cs="Times New Roman"/>
        </w:rPr>
        <w:t>i de performan</w:t>
      </w:r>
      <w:r>
        <w:rPr>
          <w:rFonts w:cs="Times New Roman"/>
        </w:rPr>
        <w:t>ta</w:t>
      </w:r>
      <w:r w:rsidRPr="004E00EB">
        <w:rPr>
          <w:rFonts w:cs="Times New Roman"/>
        </w:rPr>
        <w:t xml:space="preserve"> ale centralei.</w:t>
      </w:r>
    </w:p>
    <w:p w14:paraId="2C155661" w14:textId="65CF2A9E" w:rsidR="0063533E" w:rsidRPr="004E00EB" w:rsidRDefault="0063533E" w:rsidP="00B61FFF">
      <w:pPr>
        <w:spacing w:after="0"/>
        <w:jc w:val="both"/>
        <w:rPr>
          <w:rFonts w:cs="Times New Roman"/>
        </w:rPr>
      </w:pPr>
      <w:r w:rsidRPr="004E00EB">
        <w:rPr>
          <w:rFonts w:cs="Times New Roman"/>
        </w:rPr>
        <w:t>Testele vor urm</w:t>
      </w:r>
      <w:r>
        <w:rPr>
          <w:rFonts w:cs="Times New Roman"/>
        </w:rPr>
        <w:t>a</w:t>
      </w:r>
      <w:r w:rsidRPr="004E00EB">
        <w:rPr>
          <w:rFonts w:cs="Times New Roman"/>
        </w:rPr>
        <w:t>ri:</w:t>
      </w:r>
      <w:r w:rsidR="00B61FFF">
        <w:rPr>
          <w:rFonts w:cs="Times New Roman"/>
        </w:rPr>
        <w:t xml:space="preserve"> </w:t>
      </w:r>
      <w:r w:rsidRPr="004E00EB">
        <w:rPr>
          <w:rFonts w:cs="Times New Roman"/>
        </w:rPr>
        <w:t>verificarea func</w:t>
      </w:r>
      <w:r>
        <w:rPr>
          <w:rFonts w:cs="Times New Roman"/>
        </w:rPr>
        <w:t>t</w:t>
      </w:r>
      <w:r w:rsidRPr="004E00EB">
        <w:rPr>
          <w:rFonts w:cs="Times New Roman"/>
        </w:rPr>
        <w:t>ion</w:t>
      </w:r>
      <w:r>
        <w:rPr>
          <w:rFonts w:cs="Times New Roman"/>
        </w:rPr>
        <w:t>a</w:t>
      </w:r>
      <w:r w:rsidRPr="004E00EB">
        <w:rPr>
          <w:rFonts w:cs="Times New Roman"/>
        </w:rPr>
        <w:t>rii corecte a instala</w:t>
      </w:r>
      <w:r>
        <w:rPr>
          <w:rFonts w:cs="Times New Roman"/>
        </w:rPr>
        <w:t>t</w:t>
      </w:r>
      <w:r w:rsidRPr="004E00EB">
        <w:rPr>
          <w:rFonts w:cs="Times New Roman"/>
        </w:rPr>
        <w:t xml:space="preserve">iei; </w:t>
      </w:r>
      <w:r w:rsidR="00B61FFF">
        <w:rPr>
          <w:rFonts w:cs="Times New Roman"/>
        </w:rPr>
        <w:t xml:space="preserve"> </w:t>
      </w:r>
      <w:r w:rsidRPr="004E00EB">
        <w:rPr>
          <w:rFonts w:cs="Times New Roman"/>
        </w:rPr>
        <w:t>verificarea parametrilor tehnici; confirmarea capacit</w:t>
      </w:r>
      <w:r>
        <w:rPr>
          <w:rFonts w:cs="Times New Roman"/>
        </w:rPr>
        <w:t>at</w:t>
      </w:r>
      <w:r w:rsidRPr="004E00EB">
        <w:rPr>
          <w:rFonts w:cs="Times New Roman"/>
        </w:rPr>
        <w:t xml:space="preserve">ii instalate </w:t>
      </w:r>
      <w:r>
        <w:rPr>
          <w:rFonts w:cs="Times New Roman"/>
        </w:rPr>
        <w:t>s</w:t>
      </w:r>
      <w:r w:rsidRPr="004E00EB">
        <w:rPr>
          <w:rFonts w:cs="Times New Roman"/>
        </w:rPr>
        <w:t>i a func</w:t>
      </w:r>
      <w:r>
        <w:rPr>
          <w:rFonts w:cs="Times New Roman"/>
        </w:rPr>
        <w:t>t</w:t>
      </w:r>
      <w:r w:rsidRPr="004E00EB">
        <w:rPr>
          <w:rFonts w:cs="Times New Roman"/>
        </w:rPr>
        <w:t>ion</w:t>
      </w:r>
      <w:r>
        <w:rPr>
          <w:rFonts w:cs="Times New Roman"/>
        </w:rPr>
        <w:t>a</w:t>
      </w:r>
      <w:r w:rsidRPr="004E00EB">
        <w:rPr>
          <w:rFonts w:cs="Times New Roman"/>
        </w:rPr>
        <w:t xml:space="preserve">rii </w:t>
      </w:r>
      <w:r>
        <w:rPr>
          <w:rFonts w:cs="Times New Roman"/>
        </w:rPr>
        <w:t>i</w:t>
      </w:r>
      <w:r w:rsidRPr="004E00EB">
        <w:rPr>
          <w:rFonts w:cs="Times New Roman"/>
        </w:rPr>
        <w:t>n condi</w:t>
      </w:r>
      <w:r>
        <w:rPr>
          <w:rFonts w:cs="Times New Roman"/>
        </w:rPr>
        <w:t>t</w:t>
      </w:r>
      <w:r w:rsidRPr="004E00EB">
        <w:rPr>
          <w:rFonts w:cs="Times New Roman"/>
        </w:rPr>
        <w:t xml:space="preserve">ii normale. </w:t>
      </w:r>
    </w:p>
    <w:p w14:paraId="054E040F" w14:textId="77777777" w:rsidR="00655AB6" w:rsidRDefault="0063533E" w:rsidP="0063533E">
      <w:pPr>
        <w:spacing w:after="0"/>
        <w:jc w:val="both"/>
        <w:rPr>
          <w:rFonts w:cs="Times New Roman"/>
        </w:rPr>
      </w:pPr>
      <w:r w:rsidRPr="004E00EB">
        <w:rPr>
          <w:rFonts w:cs="Times New Roman"/>
        </w:rPr>
        <w:t>Perioada de testare va fi stabilit</w:t>
      </w:r>
      <w:r>
        <w:rPr>
          <w:rFonts w:cs="Times New Roman"/>
        </w:rPr>
        <w:t>a</w:t>
      </w:r>
      <w:r w:rsidRPr="004E00EB">
        <w:rPr>
          <w:rFonts w:cs="Times New Roman"/>
        </w:rPr>
        <w:t xml:space="preserve"> </w:t>
      </w:r>
      <w:r>
        <w:rPr>
          <w:rFonts w:cs="Times New Roman"/>
        </w:rPr>
        <w:t>i</w:t>
      </w:r>
      <w:r w:rsidRPr="004E00EB">
        <w:rPr>
          <w:rFonts w:cs="Times New Roman"/>
        </w:rPr>
        <w:t>n func</w:t>
      </w:r>
      <w:r>
        <w:rPr>
          <w:rFonts w:cs="Times New Roman"/>
        </w:rPr>
        <w:t>t</w:t>
      </w:r>
      <w:r w:rsidRPr="004E00EB">
        <w:rPr>
          <w:rFonts w:cs="Times New Roman"/>
        </w:rPr>
        <w:t>ie de:</w:t>
      </w:r>
      <w:r w:rsidR="00B61FFF">
        <w:rPr>
          <w:rFonts w:cs="Times New Roman"/>
        </w:rPr>
        <w:t xml:space="preserve"> </w:t>
      </w:r>
      <w:r w:rsidRPr="004E00EB">
        <w:rPr>
          <w:rFonts w:cs="Times New Roman"/>
        </w:rPr>
        <w:t>condi</w:t>
      </w:r>
      <w:r>
        <w:rPr>
          <w:rFonts w:cs="Times New Roman"/>
        </w:rPr>
        <w:t>t</w:t>
      </w:r>
      <w:r w:rsidRPr="004E00EB">
        <w:rPr>
          <w:rFonts w:cs="Times New Roman"/>
        </w:rPr>
        <w:t>iile meteorologice (radia</w:t>
      </w:r>
      <w:r>
        <w:rPr>
          <w:rFonts w:cs="Times New Roman"/>
        </w:rPr>
        <w:t>t</w:t>
      </w:r>
      <w:r w:rsidRPr="004E00EB">
        <w:rPr>
          <w:rFonts w:cs="Times New Roman"/>
        </w:rPr>
        <w:t>ie solar</w:t>
      </w:r>
      <w:r>
        <w:rPr>
          <w:rFonts w:cs="Times New Roman"/>
        </w:rPr>
        <w:t>a</w:t>
      </w:r>
      <w:r w:rsidRPr="004E00EB">
        <w:rPr>
          <w:rFonts w:cs="Times New Roman"/>
        </w:rPr>
        <w:t>, temperatur</w:t>
      </w:r>
      <w:r>
        <w:rPr>
          <w:rFonts w:cs="Times New Roman"/>
        </w:rPr>
        <w:t>a</w:t>
      </w:r>
      <w:r w:rsidRPr="004E00EB">
        <w:rPr>
          <w:rFonts w:cs="Times New Roman"/>
        </w:rPr>
        <w:t xml:space="preserve">); </w:t>
      </w:r>
      <w:r w:rsidR="00B61FFF">
        <w:rPr>
          <w:rFonts w:cs="Times New Roman"/>
        </w:rPr>
        <w:t xml:space="preserve"> </w:t>
      </w:r>
      <w:r w:rsidRPr="004E00EB">
        <w:rPr>
          <w:rFonts w:cs="Times New Roman"/>
        </w:rPr>
        <w:t>condi</w:t>
      </w:r>
      <w:r>
        <w:rPr>
          <w:rFonts w:cs="Times New Roman"/>
        </w:rPr>
        <w:t>t</w:t>
      </w:r>
      <w:r w:rsidRPr="004E00EB">
        <w:rPr>
          <w:rFonts w:cs="Times New Roman"/>
        </w:rPr>
        <w:t>iile de operare ale centralei</w:t>
      </w:r>
      <w:r w:rsidR="00655AB6">
        <w:rPr>
          <w:rFonts w:cs="Times New Roman"/>
        </w:rPr>
        <w:t>.</w:t>
      </w:r>
    </w:p>
    <w:p w14:paraId="6043C5AF" w14:textId="4663FF82" w:rsidR="0063533E" w:rsidRPr="004E00EB" w:rsidRDefault="0063533E" w:rsidP="0063533E">
      <w:pPr>
        <w:spacing w:after="0"/>
        <w:jc w:val="both"/>
        <w:rPr>
          <w:rFonts w:cs="Times New Roman"/>
        </w:rPr>
      </w:pPr>
      <w:r w:rsidRPr="004E00EB">
        <w:rPr>
          <w:rFonts w:cs="Times New Roman"/>
        </w:rPr>
        <w:t xml:space="preserve">Rezultatele testelor vor fi consemnate </w:t>
      </w:r>
      <w:r>
        <w:rPr>
          <w:rFonts w:cs="Times New Roman"/>
        </w:rPr>
        <w:t>i</w:t>
      </w:r>
      <w:r w:rsidRPr="004E00EB">
        <w:rPr>
          <w:rFonts w:cs="Times New Roman"/>
        </w:rPr>
        <w:t xml:space="preserve">n rapoarte </w:t>
      </w:r>
      <w:r>
        <w:rPr>
          <w:rFonts w:cs="Times New Roman"/>
        </w:rPr>
        <w:t>s</w:t>
      </w:r>
      <w:r w:rsidRPr="004E00EB">
        <w:rPr>
          <w:rFonts w:cs="Times New Roman"/>
        </w:rPr>
        <w:t>i vor sta la baza accept</w:t>
      </w:r>
      <w:r>
        <w:rPr>
          <w:rFonts w:cs="Times New Roman"/>
        </w:rPr>
        <w:t>a</w:t>
      </w:r>
      <w:r w:rsidRPr="004E00EB">
        <w:rPr>
          <w:rFonts w:cs="Times New Roman"/>
        </w:rPr>
        <w:t>rii finale a lucr</w:t>
      </w:r>
      <w:r>
        <w:rPr>
          <w:rFonts w:cs="Times New Roman"/>
        </w:rPr>
        <w:t>a</w:t>
      </w:r>
      <w:r w:rsidRPr="004E00EB">
        <w:rPr>
          <w:rFonts w:cs="Times New Roman"/>
        </w:rPr>
        <w:t>rilor.</w:t>
      </w:r>
    </w:p>
    <w:p w14:paraId="2303BF3D" w14:textId="77777777" w:rsidR="0063533E" w:rsidRPr="00DF4B22" w:rsidRDefault="0063533E" w:rsidP="0063533E">
      <w:pPr>
        <w:spacing w:after="0"/>
        <w:jc w:val="both"/>
        <w:rPr>
          <w:rFonts w:cs="Times New Roman"/>
        </w:rPr>
      </w:pPr>
    </w:p>
    <w:p w14:paraId="61CC59E1" w14:textId="0E7D6D2D" w:rsidR="0063533E" w:rsidRPr="00655AB6" w:rsidRDefault="0063533E" w:rsidP="00655AB6">
      <w:pPr>
        <w:pStyle w:val="ListParagraph"/>
        <w:numPr>
          <w:ilvl w:val="0"/>
          <w:numId w:val="23"/>
        </w:numPr>
        <w:spacing w:after="0"/>
        <w:jc w:val="both"/>
        <w:rPr>
          <w:rFonts w:cs="Times New Roman"/>
        </w:rPr>
      </w:pPr>
      <w:r w:rsidRPr="00655AB6">
        <w:rPr>
          <w:rFonts w:cs="Times New Roman"/>
        </w:rPr>
        <w:lastRenderedPageBreak/>
        <w:t>TESTAREA SI ACCEPTANTA LUCRARILOR</w:t>
      </w:r>
      <w:r w:rsidR="00655AB6">
        <w:rPr>
          <w:rFonts w:cs="Times New Roman"/>
        </w:rPr>
        <w:t>:</w:t>
      </w:r>
    </w:p>
    <w:p w14:paraId="77A0FAF4" w14:textId="70DE0198" w:rsidR="0063533E" w:rsidRPr="004E00EB" w:rsidRDefault="0063533E" w:rsidP="0063533E">
      <w:pPr>
        <w:spacing w:after="0"/>
        <w:jc w:val="both"/>
        <w:rPr>
          <w:rFonts w:cs="Times New Roman"/>
        </w:rPr>
      </w:pPr>
      <w:r w:rsidRPr="004E00EB">
        <w:rPr>
          <w:rFonts w:cs="Times New Roman"/>
        </w:rPr>
        <w:t>La finalizarea testelor de performan</w:t>
      </w:r>
      <w:r>
        <w:rPr>
          <w:rFonts w:cs="Times New Roman"/>
        </w:rPr>
        <w:t>ta</w:t>
      </w:r>
      <w:r w:rsidRPr="004E00EB">
        <w:rPr>
          <w:rFonts w:cs="Times New Roman"/>
        </w:rPr>
        <w:t xml:space="preserve"> se va </w:t>
      </w:r>
      <w:r>
        <w:rPr>
          <w:rFonts w:cs="Times New Roman"/>
        </w:rPr>
        <w:t>i</w:t>
      </w:r>
      <w:r w:rsidRPr="004E00EB">
        <w:rPr>
          <w:rFonts w:cs="Times New Roman"/>
        </w:rPr>
        <w:t>ntocmi un proces-verbal de recep</w:t>
      </w:r>
      <w:r>
        <w:rPr>
          <w:rFonts w:cs="Times New Roman"/>
        </w:rPr>
        <w:t>t</w:t>
      </w:r>
      <w:r w:rsidRPr="004E00EB">
        <w:rPr>
          <w:rFonts w:cs="Times New Roman"/>
        </w:rPr>
        <w:t>ie</w:t>
      </w:r>
      <w:r w:rsidR="00655AB6">
        <w:rPr>
          <w:rFonts w:cs="Times New Roman"/>
        </w:rPr>
        <w:t xml:space="preserve"> finala</w:t>
      </w:r>
      <w:r w:rsidRPr="004E00EB">
        <w:rPr>
          <w:rFonts w:cs="Times New Roman"/>
        </w:rPr>
        <w:t xml:space="preserve"> care va consemna rezultatele ob</w:t>
      </w:r>
      <w:r>
        <w:rPr>
          <w:rFonts w:cs="Times New Roman"/>
        </w:rPr>
        <w:t>t</w:t>
      </w:r>
      <w:r w:rsidRPr="004E00EB">
        <w:rPr>
          <w:rFonts w:cs="Times New Roman"/>
        </w:rPr>
        <w:t>inute.</w:t>
      </w:r>
    </w:p>
    <w:p w14:paraId="75C86A42" w14:textId="77777777" w:rsidR="0063533E" w:rsidRDefault="0063533E" w:rsidP="0063533E">
      <w:pPr>
        <w:spacing w:after="0"/>
        <w:jc w:val="both"/>
        <w:rPr>
          <w:rFonts w:cs="Times New Roman"/>
        </w:rPr>
      </w:pPr>
      <w:r>
        <w:rPr>
          <w:rFonts w:cs="Times New Roman"/>
        </w:rPr>
        <w:t>I</w:t>
      </w:r>
      <w:r w:rsidRPr="004E00EB">
        <w:rPr>
          <w:rFonts w:cs="Times New Roman"/>
        </w:rPr>
        <w:t xml:space="preserve">n cazul </w:t>
      </w:r>
      <w:r>
        <w:rPr>
          <w:rFonts w:cs="Times New Roman"/>
        </w:rPr>
        <w:t>i</w:t>
      </w:r>
      <w:r w:rsidRPr="004E00EB">
        <w:rPr>
          <w:rFonts w:cs="Times New Roman"/>
        </w:rPr>
        <w:t>n care rezultatele nu corespund cerin</w:t>
      </w:r>
      <w:r>
        <w:rPr>
          <w:rFonts w:cs="Times New Roman"/>
        </w:rPr>
        <w:t>t</w:t>
      </w:r>
      <w:r w:rsidRPr="004E00EB">
        <w:rPr>
          <w:rFonts w:cs="Times New Roman"/>
        </w:rPr>
        <w:t>elor contractuale, Contractantul va lua m</w:t>
      </w:r>
      <w:r>
        <w:rPr>
          <w:rFonts w:cs="Times New Roman"/>
        </w:rPr>
        <w:t>a</w:t>
      </w:r>
      <w:r w:rsidRPr="004E00EB">
        <w:rPr>
          <w:rFonts w:cs="Times New Roman"/>
        </w:rPr>
        <w:t>surile necesare pentru remediere, pe cheltuiala sa, p</w:t>
      </w:r>
      <w:r>
        <w:rPr>
          <w:rFonts w:cs="Times New Roman"/>
        </w:rPr>
        <w:t>a</w:t>
      </w:r>
      <w:r w:rsidRPr="004E00EB">
        <w:rPr>
          <w:rFonts w:cs="Times New Roman"/>
        </w:rPr>
        <w:t>n</w:t>
      </w:r>
      <w:r>
        <w:rPr>
          <w:rFonts w:cs="Times New Roman"/>
        </w:rPr>
        <w:t>a</w:t>
      </w:r>
      <w:r w:rsidRPr="004E00EB">
        <w:rPr>
          <w:rFonts w:cs="Times New Roman"/>
        </w:rPr>
        <w:t xml:space="preserve"> la atingerea parametrilor solicita</w:t>
      </w:r>
      <w:r>
        <w:rPr>
          <w:rFonts w:cs="Times New Roman"/>
        </w:rPr>
        <w:t>t</w:t>
      </w:r>
      <w:r w:rsidRPr="004E00EB">
        <w:rPr>
          <w:rFonts w:cs="Times New Roman"/>
        </w:rPr>
        <w:t>i.</w:t>
      </w:r>
    </w:p>
    <w:p w14:paraId="3B9CA51F" w14:textId="77777777" w:rsidR="00655AB6" w:rsidRPr="004E00EB" w:rsidRDefault="00655AB6" w:rsidP="0063533E">
      <w:pPr>
        <w:spacing w:after="0"/>
        <w:jc w:val="both"/>
        <w:rPr>
          <w:rFonts w:cs="Times New Roman"/>
        </w:rPr>
      </w:pPr>
    </w:p>
    <w:p w14:paraId="1DB9E9F4" w14:textId="77777777" w:rsidR="003145AC" w:rsidRPr="002A3034" w:rsidRDefault="003145AC" w:rsidP="00E33B20">
      <w:pPr>
        <w:pStyle w:val="ListParagraph"/>
        <w:widowControl w:val="0"/>
        <w:numPr>
          <w:ilvl w:val="1"/>
          <w:numId w:val="3"/>
        </w:numPr>
        <w:tabs>
          <w:tab w:val="left" w:pos="0"/>
          <w:tab w:val="left" w:pos="142"/>
        </w:tabs>
        <w:autoSpaceDE w:val="0"/>
        <w:autoSpaceDN w:val="0"/>
        <w:spacing w:before="39" w:after="0" w:line="276" w:lineRule="auto"/>
        <w:ind w:left="0" w:right="-23" w:firstLine="0"/>
        <w:contextualSpacing w:val="0"/>
        <w:jc w:val="both"/>
        <w:rPr>
          <w:rFonts w:cstheme="minorHAnsi"/>
        </w:rPr>
      </w:pPr>
      <w:r w:rsidRPr="002A3034">
        <w:rPr>
          <w:rFonts w:cstheme="minorHAnsi"/>
        </w:rPr>
        <w:t>Receptia finala conditioneaza inceperea perioadelor de garantie de fabricatie si de performanta prevazute in contract, si certifica acceptarea oficiala a sistemului de catre beneficiar.</w:t>
      </w:r>
    </w:p>
    <w:p w14:paraId="00510811" w14:textId="77777777" w:rsidR="003145AC" w:rsidRPr="005C65B7" w:rsidRDefault="003145AC" w:rsidP="003145AC">
      <w:pPr>
        <w:pStyle w:val="BodyText"/>
        <w:ind w:right="-23"/>
        <w:jc w:val="both"/>
        <w:rPr>
          <w:rFonts w:asciiTheme="minorHAnsi" w:hAnsiTheme="minorHAnsi" w:cstheme="minorHAnsi"/>
          <w:highlight w:val="yellow"/>
        </w:rPr>
      </w:pPr>
    </w:p>
    <w:p w14:paraId="3FAF2029" w14:textId="77777777" w:rsidR="003145AC" w:rsidRPr="003E737B" w:rsidRDefault="003145AC" w:rsidP="003145AC">
      <w:pPr>
        <w:pStyle w:val="BodyText"/>
        <w:spacing w:before="6"/>
        <w:ind w:right="-23"/>
        <w:jc w:val="both"/>
        <w:rPr>
          <w:rFonts w:asciiTheme="minorHAnsi" w:hAnsiTheme="minorHAnsi" w:cstheme="minorHAnsi"/>
        </w:rPr>
      </w:pPr>
    </w:p>
    <w:p w14:paraId="3C719046" w14:textId="2CF14CD8" w:rsidR="003145AC" w:rsidRPr="003E737B" w:rsidRDefault="003145AC" w:rsidP="003145AC">
      <w:pPr>
        <w:ind w:right="-23"/>
        <w:rPr>
          <w:b/>
          <w:bCs/>
        </w:rPr>
      </w:pPr>
      <w:r w:rsidRPr="003E737B">
        <w:rPr>
          <w:b/>
          <w:bCs/>
        </w:rPr>
        <w:t xml:space="preserve">CAPITOLUL </w:t>
      </w:r>
      <w:r w:rsidR="003E737B">
        <w:rPr>
          <w:b/>
          <w:bCs/>
        </w:rPr>
        <w:t>8</w:t>
      </w:r>
      <w:r w:rsidRPr="003E737B">
        <w:rPr>
          <w:b/>
          <w:bCs/>
        </w:rPr>
        <w:t xml:space="preserve"> – INCETAREA CONTRACTULUI</w:t>
      </w:r>
    </w:p>
    <w:p w14:paraId="6BB8AB50" w14:textId="77777777" w:rsidR="003145AC" w:rsidRPr="003E737B" w:rsidRDefault="003145AC" w:rsidP="003145AC">
      <w:pPr>
        <w:pStyle w:val="BodyText"/>
        <w:spacing w:before="39" w:line="276" w:lineRule="auto"/>
        <w:ind w:right="-23"/>
        <w:jc w:val="both"/>
        <w:rPr>
          <w:rFonts w:asciiTheme="minorHAnsi" w:hAnsiTheme="minorHAnsi" w:cstheme="minorHAnsi"/>
          <w:i w:val="0"/>
          <w:iCs w:val="0"/>
        </w:rPr>
      </w:pPr>
      <w:r w:rsidRPr="003E737B">
        <w:rPr>
          <w:rFonts w:asciiTheme="minorHAnsi" w:hAnsiTheme="minorHAnsi" w:cstheme="minorHAnsi"/>
          <w:i w:val="0"/>
          <w:iCs w:val="0"/>
        </w:rPr>
        <w:t>Prezentul contract inceteaza la data executarii integrale a obligatiilor prevaute de acesta, ca urmare</w:t>
      </w:r>
      <w:r w:rsidRPr="003E737B">
        <w:rPr>
          <w:rFonts w:asciiTheme="minorHAnsi" w:hAnsiTheme="minorHAnsi" w:cstheme="minorHAnsi"/>
          <w:i w:val="0"/>
          <w:iCs w:val="0"/>
          <w:spacing w:val="-4"/>
        </w:rPr>
        <w:t xml:space="preserve"> </w:t>
      </w:r>
      <w:r w:rsidRPr="003E737B">
        <w:rPr>
          <w:rFonts w:asciiTheme="minorHAnsi" w:hAnsiTheme="minorHAnsi" w:cstheme="minorHAnsi"/>
          <w:i w:val="0"/>
          <w:iCs w:val="0"/>
        </w:rPr>
        <w:t>a</w:t>
      </w:r>
      <w:r w:rsidRPr="003E737B">
        <w:rPr>
          <w:rFonts w:asciiTheme="minorHAnsi" w:hAnsiTheme="minorHAnsi" w:cstheme="minorHAnsi"/>
          <w:i w:val="0"/>
          <w:iCs w:val="0"/>
          <w:spacing w:val="-2"/>
        </w:rPr>
        <w:t xml:space="preserve"> </w:t>
      </w:r>
      <w:r w:rsidRPr="003E737B">
        <w:rPr>
          <w:rFonts w:asciiTheme="minorHAnsi" w:hAnsiTheme="minorHAnsi" w:cstheme="minorHAnsi"/>
          <w:i w:val="0"/>
          <w:iCs w:val="0"/>
        </w:rPr>
        <w:t>unei</w:t>
      </w:r>
      <w:r w:rsidRPr="003E737B">
        <w:rPr>
          <w:rFonts w:asciiTheme="minorHAnsi" w:hAnsiTheme="minorHAnsi" w:cstheme="minorHAnsi"/>
          <w:i w:val="0"/>
          <w:iCs w:val="0"/>
          <w:spacing w:val="-1"/>
        </w:rPr>
        <w:t xml:space="preserve"> </w:t>
      </w:r>
      <w:r w:rsidRPr="003E737B">
        <w:rPr>
          <w:rFonts w:asciiTheme="minorHAnsi" w:hAnsiTheme="minorHAnsi" w:cstheme="minorHAnsi"/>
          <w:i w:val="0"/>
          <w:iCs w:val="0"/>
        </w:rPr>
        <w:t>incalcari</w:t>
      </w:r>
      <w:r w:rsidRPr="003E737B">
        <w:rPr>
          <w:rFonts w:asciiTheme="minorHAnsi" w:hAnsiTheme="minorHAnsi" w:cstheme="minorHAnsi"/>
          <w:i w:val="0"/>
          <w:iCs w:val="0"/>
          <w:spacing w:val="-2"/>
        </w:rPr>
        <w:t xml:space="preserve"> </w:t>
      </w:r>
      <w:r w:rsidRPr="003E737B">
        <w:rPr>
          <w:rFonts w:asciiTheme="minorHAnsi" w:hAnsiTheme="minorHAnsi" w:cstheme="minorHAnsi"/>
          <w:i w:val="0"/>
          <w:iCs w:val="0"/>
        </w:rPr>
        <w:t>semnificative</w:t>
      </w:r>
      <w:r w:rsidRPr="003E737B">
        <w:rPr>
          <w:rFonts w:asciiTheme="minorHAnsi" w:hAnsiTheme="minorHAnsi" w:cstheme="minorHAnsi"/>
          <w:i w:val="0"/>
          <w:iCs w:val="0"/>
          <w:spacing w:val="-1"/>
        </w:rPr>
        <w:t xml:space="preserve"> </w:t>
      </w:r>
      <w:r w:rsidRPr="003E737B">
        <w:rPr>
          <w:rFonts w:asciiTheme="minorHAnsi" w:hAnsiTheme="minorHAnsi" w:cstheme="minorHAnsi"/>
          <w:i w:val="0"/>
          <w:iCs w:val="0"/>
        </w:rPr>
        <w:t>a</w:t>
      </w:r>
      <w:r w:rsidRPr="003E737B">
        <w:rPr>
          <w:rFonts w:asciiTheme="minorHAnsi" w:hAnsiTheme="minorHAnsi" w:cstheme="minorHAnsi"/>
          <w:i w:val="0"/>
          <w:iCs w:val="0"/>
          <w:spacing w:val="-5"/>
        </w:rPr>
        <w:t xml:space="preserve"> </w:t>
      </w:r>
      <w:r w:rsidRPr="003E737B">
        <w:rPr>
          <w:rFonts w:asciiTheme="minorHAnsi" w:hAnsiTheme="minorHAnsi" w:cstheme="minorHAnsi"/>
          <w:i w:val="0"/>
          <w:iCs w:val="0"/>
        </w:rPr>
        <w:t>obligatiilor</w:t>
      </w:r>
      <w:r w:rsidRPr="003E737B">
        <w:rPr>
          <w:rFonts w:asciiTheme="minorHAnsi" w:hAnsiTheme="minorHAnsi" w:cstheme="minorHAnsi"/>
          <w:i w:val="0"/>
          <w:iCs w:val="0"/>
          <w:spacing w:val="-1"/>
        </w:rPr>
        <w:t xml:space="preserve"> </w:t>
      </w:r>
      <w:r w:rsidRPr="003E737B">
        <w:rPr>
          <w:rFonts w:asciiTheme="minorHAnsi" w:hAnsiTheme="minorHAnsi" w:cstheme="minorHAnsi"/>
          <w:i w:val="0"/>
          <w:iCs w:val="0"/>
        </w:rPr>
        <w:t>ce</w:t>
      </w:r>
      <w:r w:rsidRPr="003E737B">
        <w:rPr>
          <w:rFonts w:asciiTheme="minorHAnsi" w:hAnsiTheme="minorHAnsi" w:cstheme="minorHAnsi"/>
          <w:i w:val="0"/>
          <w:iCs w:val="0"/>
          <w:spacing w:val="-4"/>
        </w:rPr>
        <w:t xml:space="preserve"> </w:t>
      </w:r>
      <w:r w:rsidRPr="003E737B">
        <w:rPr>
          <w:rFonts w:asciiTheme="minorHAnsi" w:hAnsiTheme="minorHAnsi" w:cstheme="minorHAnsi"/>
          <w:i w:val="0"/>
          <w:iCs w:val="0"/>
        </w:rPr>
        <w:t>ii</w:t>
      </w:r>
      <w:r w:rsidRPr="003E737B">
        <w:rPr>
          <w:rFonts w:asciiTheme="minorHAnsi" w:hAnsiTheme="minorHAnsi" w:cstheme="minorHAnsi"/>
          <w:i w:val="0"/>
          <w:iCs w:val="0"/>
          <w:spacing w:val="-2"/>
        </w:rPr>
        <w:t xml:space="preserve"> </w:t>
      </w:r>
      <w:r w:rsidRPr="003E737B">
        <w:rPr>
          <w:rFonts w:asciiTheme="minorHAnsi" w:hAnsiTheme="minorHAnsi" w:cstheme="minorHAnsi"/>
          <w:i w:val="0"/>
          <w:iCs w:val="0"/>
        </w:rPr>
        <w:t>revin</w:t>
      </w:r>
      <w:r w:rsidRPr="003E737B">
        <w:rPr>
          <w:rFonts w:asciiTheme="minorHAnsi" w:hAnsiTheme="minorHAnsi" w:cstheme="minorHAnsi"/>
          <w:i w:val="0"/>
          <w:iCs w:val="0"/>
          <w:spacing w:val="-5"/>
        </w:rPr>
        <w:t xml:space="preserve"> </w:t>
      </w:r>
      <w:r w:rsidRPr="003E737B">
        <w:rPr>
          <w:rFonts w:asciiTheme="minorHAnsi" w:hAnsiTheme="minorHAnsi" w:cstheme="minorHAnsi"/>
          <w:i w:val="0"/>
          <w:iCs w:val="0"/>
        </w:rPr>
        <w:t>de</w:t>
      </w:r>
      <w:r w:rsidRPr="003E737B">
        <w:rPr>
          <w:rFonts w:asciiTheme="minorHAnsi" w:hAnsiTheme="minorHAnsi" w:cstheme="minorHAnsi"/>
          <w:i w:val="0"/>
          <w:iCs w:val="0"/>
          <w:spacing w:val="-1"/>
        </w:rPr>
        <w:t xml:space="preserve"> </w:t>
      </w:r>
      <w:r w:rsidRPr="003E737B">
        <w:rPr>
          <w:rFonts w:asciiTheme="minorHAnsi" w:hAnsiTheme="minorHAnsi" w:cstheme="minorHAnsi"/>
          <w:i w:val="0"/>
          <w:iCs w:val="0"/>
        </w:rPr>
        <w:t>catre</w:t>
      </w:r>
      <w:r w:rsidRPr="003E737B">
        <w:rPr>
          <w:rFonts w:asciiTheme="minorHAnsi" w:hAnsiTheme="minorHAnsi" w:cstheme="minorHAnsi"/>
          <w:i w:val="0"/>
          <w:iCs w:val="0"/>
          <w:spacing w:val="-1"/>
        </w:rPr>
        <w:t xml:space="preserve"> </w:t>
      </w:r>
      <w:r w:rsidRPr="003E737B">
        <w:rPr>
          <w:rFonts w:asciiTheme="minorHAnsi" w:hAnsiTheme="minorHAnsi" w:cstheme="minorHAnsi"/>
          <w:i w:val="0"/>
          <w:iCs w:val="0"/>
        </w:rPr>
        <w:t>una</w:t>
      </w:r>
      <w:r w:rsidRPr="003E737B">
        <w:rPr>
          <w:rFonts w:asciiTheme="minorHAnsi" w:hAnsiTheme="minorHAnsi" w:cstheme="minorHAnsi"/>
          <w:i w:val="0"/>
          <w:iCs w:val="0"/>
          <w:spacing w:val="-2"/>
        </w:rPr>
        <w:t xml:space="preserve"> </w:t>
      </w:r>
      <w:r w:rsidRPr="003E737B">
        <w:rPr>
          <w:rFonts w:asciiTheme="minorHAnsi" w:hAnsiTheme="minorHAnsi" w:cstheme="minorHAnsi"/>
          <w:i w:val="0"/>
          <w:iCs w:val="0"/>
        </w:rPr>
        <w:t>din</w:t>
      </w:r>
      <w:r w:rsidRPr="003E737B">
        <w:rPr>
          <w:rFonts w:asciiTheme="minorHAnsi" w:hAnsiTheme="minorHAnsi" w:cstheme="minorHAnsi"/>
          <w:i w:val="0"/>
          <w:iCs w:val="0"/>
          <w:spacing w:val="-3"/>
        </w:rPr>
        <w:t xml:space="preserve"> </w:t>
      </w:r>
      <w:r w:rsidRPr="003E737B">
        <w:rPr>
          <w:rFonts w:asciiTheme="minorHAnsi" w:hAnsiTheme="minorHAnsi" w:cstheme="minorHAnsi"/>
          <w:i w:val="0"/>
          <w:iCs w:val="0"/>
        </w:rPr>
        <w:t>parti,</w:t>
      </w:r>
      <w:r w:rsidRPr="003E737B">
        <w:rPr>
          <w:rFonts w:asciiTheme="minorHAnsi" w:hAnsiTheme="minorHAnsi" w:cstheme="minorHAnsi"/>
          <w:i w:val="0"/>
          <w:iCs w:val="0"/>
          <w:spacing w:val="-2"/>
        </w:rPr>
        <w:t xml:space="preserve"> </w:t>
      </w:r>
      <w:r w:rsidRPr="003E737B">
        <w:rPr>
          <w:rFonts w:asciiTheme="minorHAnsi" w:hAnsiTheme="minorHAnsi" w:cstheme="minorHAnsi"/>
          <w:i w:val="0"/>
          <w:iCs w:val="0"/>
        </w:rPr>
        <w:t>sau</w:t>
      </w:r>
      <w:r w:rsidRPr="003E737B">
        <w:rPr>
          <w:rFonts w:asciiTheme="minorHAnsi" w:hAnsiTheme="minorHAnsi" w:cstheme="minorHAnsi"/>
          <w:i w:val="0"/>
          <w:iCs w:val="0"/>
          <w:spacing w:val="-2"/>
        </w:rPr>
        <w:t xml:space="preserve"> </w:t>
      </w:r>
      <w:r w:rsidRPr="003E737B">
        <w:rPr>
          <w:rFonts w:asciiTheme="minorHAnsi" w:hAnsiTheme="minorHAnsi" w:cstheme="minorHAnsi"/>
          <w:i w:val="0"/>
          <w:iCs w:val="0"/>
        </w:rPr>
        <w:t>in</w:t>
      </w:r>
      <w:r w:rsidRPr="003E737B">
        <w:rPr>
          <w:rFonts w:asciiTheme="minorHAnsi" w:hAnsiTheme="minorHAnsi" w:cstheme="minorHAnsi"/>
          <w:i w:val="0"/>
          <w:iCs w:val="0"/>
          <w:spacing w:val="-2"/>
        </w:rPr>
        <w:t xml:space="preserve"> </w:t>
      </w:r>
      <w:r w:rsidRPr="003E737B">
        <w:rPr>
          <w:rFonts w:asciiTheme="minorHAnsi" w:hAnsiTheme="minorHAnsi" w:cstheme="minorHAnsi"/>
          <w:i w:val="0"/>
          <w:iCs w:val="0"/>
        </w:rPr>
        <w:t>cazul in care o situatie de forta majora dureaza mai mult de 180 de zile.</w:t>
      </w:r>
    </w:p>
    <w:p w14:paraId="26910CC2" w14:textId="77777777" w:rsidR="003145AC" w:rsidRPr="003E737B" w:rsidRDefault="003145AC" w:rsidP="003145AC">
      <w:pPr>
        <w:pStyle w:val="BodyText"/>
        <w:ind w:right="-23"/>
        <w:jc w:val="both"/>
        <w:rPr>
          <w:rFonts w:asciiTheme="minorHAnsi" w:hAnsiTheme="minorHAnsi" w:cstheme="minorHAnsi"/>
        </w:rPr>
      </w:pPr>
    </w:p>
    <w:p w14:paraId="25A32926" w14:textId="77777777" w:rsidR="003145AC" w:rsidRPr="003E737B" w:rsidRDefault="003145AC" w:rsidP="003145AC">
      <w:pPr>
        <w:pStyle w:val="BodyText"/>
        <w:spacing w:before="4"/>
        <w:ind w:right="-23"/>
        <w:jc w:val="both"/>
        <w:rPr>
          <w:rFonts w:asciiTheme="minorHAnsi" w:hAnsiTheme="minorHAnsi" w:cstheme="minorHAnsi"/>
        </w:rPr>
      </w:pPr>
    </w:p>
    <w:p w14:paraId="7F6E52E5" w14:textId="4EBAE22C" w:rsidR="003145AC" w:rsidRPr="003E737B" w:rsidRDefault="003145AC" w:rsidP="003145AC">
      <w:pPr>
        <w:ind w:right="-23"/>
        <w:rPr>
          <w:b/>
          <w:bCs/>
        </w:rPr>
      </w:pPr>
      <w:r w:rsidRPr="003E737B">
        <w:rPr>
          <w:b/>
          <w:bCs/>
        </w:rPr>
        <w:t xml:space="preserve">CAPITOLUL </w:t>
      </w:r>
      <w:r w:rsidR="003E737B">
        <w:rPr>
          <w:b/>
          <w:bCs/>
        </w:rPr>
        <w:t>9</w:t>
      </w:r>
      <w:r w:rsidRPr="003E737B">
        <w:rPr>
          <w:b/>
          <w:bCs/>
        </w:rPr>
        <w:t xml:space="preserve"> – CONFIDENTIALITATE</w:t>
      </w:r>
    </w:p>
    <w:p w14:paraId="7BF2ADFE" w14:textId="77777777" w:rsidR="003E737B" w:rsidRPr="003E737B" w:rsidRDefault="003E737B" w:rsidP="003E737B">
      <w:pPr>
        <w:pStyle w:val="ListParagraph"/>
        <w:widowControl w:val="0"/>
        <w:numPr>
          <w:ilvl w:val="0"/>
          <w:numId w:val="8"/>
        </w:numPr>
        <w:tabs>
          <w:tab w:val="left" w:pos="526"/>
        </w:tabs>
        <w:autoSpaceDE w:val="0"/>
        <w:autoSpaceDN w:val="0"/>
        <w:spacing w:before="38" w:after="0" w:line="240" w:lineRule="auto"/>
        <w:ind w:right="-23"/>
        <w:contextualSpacing w:val="0"/>
        <w:jc w:val="both"/>
        <w:rPr>
          <w:rFonts w:cstheme="minorHAnsi"/>
          <w:vanish/>
        </w:rPr>
      </w:pPr>
    </w:p>
    <w:p w14:paraId="20995046" w14:textId="77777777" w:rsidR="003E737B" w:rsidRPr="003E737B" w:rsidRDefault="003E737B" w:rsidP="003E737B">
      <w:pPr>
        <w:pStyle w:val="ListParagraph"/>
        <w:widowControl w:val="0"/>
        <w:numPr>
          <w:ilvl w:val="0"/>
          <w:numId w:val="8"/>
        </w:numPr>
        <w:tabs>
          <w:tab w:val="left" w:pos="526"/>
        </w:tabs>
        <w:autoSpaceDE w:val="0"/>
        <w:autoSpaceDN w:val="0"/>
        <w:spacing w:before="38" w:after="0" w:line="240" w:lineRule="auto"/>
        <w:ind w:right="-23"/>
        <w:contextualSpacing w:val="0"/>
        <w:jc w:val="both"/>
        <w:rPr>
          <w:rFonts w:cstheme="minorHAnsi"/>
          <w:vanish/>
        </w:rPr>
      </w:pPr>
    </w:p>
    <w:p w14:paraId="5C28F615" w14:textId="77777777" w:rsidR="003E737B" w:rsidRPr="003E737B" w:rsidRDefault="003E737B" w:rsidP="003E737B">
      <w:pPr>
        <w:pStyle w:val="ListParagraph"/>
        <w:widowControl w:val="0"/>
        <w:numPr>
          <w:ilvl w:val="0"/>
          <w:numId w:val="8"/>
        </w:numPr>
        <w:tabs>
          <w:tab w:val="left" w:pos="526"/>
        </w:tabs>
        <w:autoSpaceDE w:val="0"/>
        <w:autoSpaceDN w:val="0"/>
        <w:spacing w:before="38" w:after="0" w:line="240" w:lineRule="auto"/>
        <w:ind w:right="-23"/>
        <w:contextualSpacing w:val="0"/>
        <w:jc w:val="both"/>
        <w:rPr>
          <w:rFonts w:cstheme="minorHAnsi"/>
          <w:vanish/>
        </w:rPr>
      </w:pPr>
    </w:p>
    <w:p w14:paraId="741C6FED" w14:textId="77777777" w:rsidR="003E737B" w:rsidRPr="003E737B" w:rsidRDefault="003E737B" w:rsidP="003E737B">
      <w:pPr>
        <w:pStyle w:val="ListParagraph"/>
        <w:widowControl w:val="0"/>
        <w:numPr>
          <w:ilvl w:val="0"/>
          <w:numId w:val="8"/>
        </w:numPr>
        <w:tabs>
          <w:tab w:val="left" w:pos="526"/>
        </w:tabs>
        <w:autoSpaceDE w:val="0"/>
        <w:autoSpaceDN w:val="0"/>
        <w:spacing w:before="38" w:after="0" w:line="240" w:lineRule="auto"/>
        <w:ind w:right="-23"/>
        <w:contextualSpacing w:val="0"/>
        <w:jc w:val="both"/>
        <w:rPr>
          <w:rFonts w:cstheme="minorHAnsi"/>
          <w:vanish/>
        </w:rPr>
      </w:pPr>
    </w:p>
    <w:p w14:paraId="27012908" w14:textId="77777777" w:rsidR="003E737B" w:rsidRPr="003E737B" w:rsidRDefault="003E737B" w:rsidP="003E737B">
      <w:pPr>
        <w:pStyle w:val="ListParagraph"/>
        <w:widowControl w:val="0"/>
        <w:numPr>
          <w:ilvl w:val="0"/>
          <w:numId w:val="8"/>
        </w:numPr>
        <w:tabs>
          <w:tab w:val="left" w:pos="526"/>
        </w:tabs>
        <w:autoSpaceDE w:val="0"/>
        <w:autoSpaceDN w:val="0"/>
        <w:spacing w:before="38" w:after="0" w:line="240" w:lineRule="auto"/>
        <w:ind w:right="-23"/>
        <w:contextualSpacing w:val="0"/>
        <w:jc w:val="both"/>
        <w:rPr>
          <w:rFonts w:cstheme="minorHAnsi"/>
          <w:vanish/>
        </w:rPr>
      </w:pPr>
    </w:p>
    <w:p w14:paraId="1457564D" w14:textId="77777777" w:rsidR="003E737B" w:rsidRPr="003E737B" w:rsidRDefault="003E737B" w:rsidP="003E737B">
      <w:pPr>
        <w:pStyle w:val="ListParagraph"/>
        <w:widowControl w:val="0"/>
        <w:numPr>
          <w:ilvl w:val="0"/>
          <w:numId w:val="8"/>
        </w:numPr>
        <w:tabs>
          <w:tab w:val="left" w:pos="526"/>
        </w:tabs>
        <w:autoSpaceDE w:val="0"/>
        <w:autoSpaceDN w:val="0"/>
        <w:spacing w:before="38" w:after="0" w:line="240" w:lineRule="auto"/>
        <w:ind w:right="-23"/>
        <w:contextualSpacing w:val="0"/>
        <w:jc w:val="both"/>
        <w:rPr>
          <w:rFonts w:cstheme="minorHAnsi"/>
          <w:vanish/>
        </w:rPr>
      </w:pPr>
    </w:p>
    <w:p w14:paraId="2B1BA4A8" w14:textId="77777777" w:rsidR="003E737B" w:rsidRPr="003E737B" w:rsidRDefault="003E737B" w:rsidP="003E737B">
      <w:pPr>
        <w:pStyle w:val="ListParagraph"/>
        <w:widowControl w:val="0"/>
        <w:numPr>
          <w:ilvl w:val="0"/>
          <w:numId w:val="8"/>
        </w:numPr>
        <w:tabs>
          <w:tab w:val="left" w:pos="526"/>
        </w:tabs>
        <w:autoSpaceDE w:val="0"/>
        <w:autoSpaceDN w:val="0"/>
        <w:spacing w:before="38" w:after="0" w:line="240" w:lineRule="auto"/>
        <w:ind w:right="-23"/>
        <w:contextualSpacing w:val="0"/>
        <w:jc w:val="both"/>
        <w:rPr>
          <w:rFonts w:cstheme="minorHAnsi"/>
          <w:vanish/>
        </w:rPr>
      </w:pPr>
    </w:p>
    <w:p w14:paraId="3537E1E6" w14:textId="77777777" w:rsidR="003E737B" w:rsidRPr="003E737B" w:rsidRDefault="003E737B" w:rsidP="003E737B">
      <w:pPr>
        <w:pStyle w:val="ListParagraph"/>
        <w:widowControl w:val="0"/>
        <w:numPr>
          <w:ilvl w:val="0"/>
          <w:numId w:val="8"/>
        </w:numPr>
        <w:tabs>
          <w:tab w:val="left" w:pos="526"/>
        </w:tabs>
        <w:autoSpaceDE w:val="0"/>
        <w:autoSpaceDN w:val="0"/>
        <w:spacing w:before="38" w:after="0" w:line="240" w:lineRule="auto"/>
        <w:ind w:right="-23"/>
        <w:contextualSpacing w:val="0"/>
        <w:jc w:val="both"/>
        <w:rPr>
          <w:rFonts w:cstheme="minorHAnsi"/>
          <w:vanish/>
        </w:rPr>
      </w:pPr>
    </w:p>
    <w:p w14:paraId="679769A8" w14:textId="77777777" w:rsidR="003E737B" w:rsidRPr="003E737B" w:rsidRDefault="003E737B" w:rsidP="003E737B">
      <w:pPr>
        <w:pStyle w:val="ListParagraph"/>
        <w:widowControl w:val="0"/>
        <w:numPr>
          <w:ilvl w:val="0"/>
          <w:numId w:val="8"/>
        </w:numPr>
        <w:tabs>
          <w:tab w:val="left" w:pos="526"/>
        </w:tabs>
        <w:autoSpaceDE w:val="0"/>
        <w:autoSpaceDN w:val="0"/>
        <w:spacing w:before="38" w:after="0" w:line="240" w:lineRule="auto"/>
        <w:ind w:right="-23"/>
        <w:contextualSpacing w:val="0"/>
        <w:jc w:val="both"/>
        <w:rPr>
          <w:rFonts w:cstheme="minorHAnsi"/>
          <w:vanish/>
        </w:rPr>
      </w:pPr>
    </w:p>
    <w:p w14:paraId="38F7F86C" w14:textId="3BE1FC43" w:rsidR="003145AC" w:rsidRPr="003E737B" w:rsidRDefault="003145AC" w:rsidP="003E737B">
      <w:pPr>
        <w:pStyle w:val="ListParagraph"/>
        <w:widowControl w:val="0"/>
        <w:numPr>
          <w:ilvl w:val="1"/>
          <w:numId w:val="8"/>
        </w:numPr>
        <w:tabs>
          <w:tab w:val="left" w:pos="526"/>
        </w:tabs>
        <w:autoSpaceDE w:val="0"/>
        <w:autoSpaceDN w:val="0"/>
        <w:spacing w:before="38" w:after="0" w:line="240" w:lineRule="auto"/>
        <w:ind w:right="-23"/>
        <w:contextualSpacing w:val="0"/>
        <w:jc w:val="both"/>
        <w:rPr>
          <w:rFonts w:cstheme="minorHAnsi"/>
        </w:rPr>
      </w:pPr>
      <w:r w:rsidRPr="003E737B">
        <w:rPr>
          <w:rFonts w:cstheme="minorHAnsi"/>
        </w:rPr>
        <w:t>Fiecare</w:t>
      </w:r>
      <w:r w:rsidRPr="003E737B">
        <w:rPr>
          <w:rFonts w:cstheme="minorHAnsi"/>
          <w:spacing w:val="-5"/>
        </w:rPr>
        <w:t xml:space="preserve"> </w:t>
      </w:r>
      <w:r w:rsidRPr="003E737B">
        <w:rPr>
          <w:rFonts w:cstheme="minorHAnsi"/>
        </w:rPr>
        <w:t>parte</w:t>
      </w:r>
      <w:r w:rsidRPr="003E737B">
        <w:rPr>
          <w:rFonts w:cstheme="minorHAnsi"/>
          <w:spacing w:val="-4"/>
        </w:rPr>
        <w:t xml:space="preserve"> </w:t>
      </w:r>
      <w:r w:rsidRPr="003E737B">
        <w:rPr>
          <w:rFonts w:cstheme="minorHAnsi"/>
        </w:rPr>
        <w:t>trateaza</w:t>
      </w:r>
      <w:r w:rsidRPr="003E737B">
        <w:rPr>
          <w:rFonts w:cstheme="minorHAnsi"/>
          <w:spacing w:val="-8"/>
        </w:rPr>
        <w:t xml:space="preserve"> </w:t>
      </w:r>
      <w:r w:rsidRPr="003E737B">
        <w:rPr>
          <w:rFonts w:cstheme="minorHAnsi"/>
        </w:rPr>
        <w:t>ca</w:t>
      </w:r>
      <w:r w:rsidRPr="003E737B">
        <w:rPr>
          <w:rFonts w:cstheme="minorHAnsi"/>
          <w:spacing w:val="-3"/>
        </w:rPr>
        <w:t xml:space="preserve"> </w:t>
      </w:r>
      <w:r w:rsidRPr="003E737B">
        <w:rPr>
          <w:rFonts w:cstheme="minorHAnsi"/>
        </w:rPr>
        <w:t>strict</w:t>
      </w:r>
      <w:r w:rsidRPr="003E737B">
        <w:rPr>
          <w:rFonts w:cstheme="minorHAnsi"/>
          <w:spacing w:val="-4"/>
        </w:rPr>
        <w:t xml:space="preserve"> </w:t>
      </w:r>
      <w:r w:rsidRPr="003E737B">
        <w:rPr>
          <w:rFonts w:cstheme="minorHAnsi"/>
        </w:rPr>
        <w:t>confidentiala</w:t>
      </w:r>
      <w:r w:rsidRPr="003E737B">
        <w:rPr>
          <w:rFonts w:cstheme="minorHAnsi"/>
          <w:spacing w:val="-3"/>
        </w:rPr>
        <w:t xml:space="preserve"> </w:t>
      </w:r>
      <w:r w:rsidRPr="003E737B">
        <w:rPr>
          <w:rFonts w:cstheme="minorHAnsi"/>
        </w:rPr>
        <w:t>si</w:t>
      </w:r>
      <w:r w:rsidRPr="003E737B">
        <w:rPr>
          <w:rFonts w:cstheme="minorHAnsi"/>
          <w:spacing w:val="-6"/>
        </w:rPr>
        <w:t xml:space="preserve"> </w:t>
      </w:r>
      <w:r w:rsidRPr="003E737B">
        <w:rPr>
          <w:rFonts w:cstheme="minorHAnsi"/>
        </w:rPr>
        <w:t>nu</w:t>
      </w:r>
      <w:r w:rsidRPr="003E737B">
        <w:rPr>
          <w:rFonts w:cstheme="minorHAnsi"/>
          <w:spacing w:val="-6"/>
        </w:rPr>
        <w:t xml:space="preserve"> </w:t>
      </w:r>
      <w:r w:rsidRPr="003E737B">
        <w:rPr>
          <w:rFonts w:cstheme="minorHAnsi"/>
        </w:rPr>
        <w:t>divulga</w:t>
      </w:r>
      <w:r w:rsidRPr="003E737B">
        <w:rPr>
          <w:rFonts w:cstheme="minorHAnsi"/>
          <w:spacing w:val="-4"/>
        </w:rPr>
        <w:t xml:space="preserve"> </w:t>
      </w:r>
      <w:r w:rsidRPr="003E737B">
        <w:rPr>
          <w:rFonts w:cstheme="minorHAnsi"/>
        </w:rPr>
        <w:t>sau</w:t>
      </w:r>
      <w:r w:rsidRPr="003E737B">
        <w:rPr>
          <w:rFonts w:cstheme="minorHAnsi"/>
          <w:spacing w:val="-3"/>
        </w:rPr>
        <w:t xml:space="preserve"> </w:t>
      </w:r>
      <w:r w:rsidRPr="003E737B">
        <w:rPr>
          <w:rFonts w:cstheme="minorHAnsi"/>
        </w:rPr>
        <w:t>utilizeaza</w:t>
      </w:r>
      <w:r w:rsidRPr="003E737B">
        <w:rPr>
          <w:rFonts w:cstheme="minorHAnsi"/>
          <w:spacing w:val="-4"/>
        </w:rPr>
        <w:t xml:space="preserve"> </w:t>
      </w:r>
      <w:r w:rsidRPr="003E737B">
        <w:rPr>
          <w:rFonts w:cstheme="minorHAnsi"/>
        </w:rPr>
        <w:t>nicio</w:t>
      </w:r>
      <w:r w:rsidRPr="003E737B">
        <w:rPr>
          <w:rFonts w:cstheme="minorHAnsi"/>
          <w:spacing w:val="-4"/>
        </w:rPr>
        <w:t xml:space="preserve"> </w:t>
      </w:r>
      <w:r w:rsidRPr="003E737B">
        <w:rPr>
          <w:rFonts w:cstheme="minorHAnsi"/>
          <w:spacing w:val="-2"/>
        </w:rPr>
        <w:t xml:space="preserve">informatie </w:t>
      </w:r>
      <w:r w:rsidRPr="003E737B">
        <w:rPr>
          <w:rFonts w:cstheme="minorHAnsi"/>
        </w:rPr>
        <w:t>referitoare</w:t>
      </w:r>
      <w:r w:rsidRPr="003E737B">
        <w:rPr>
          <w:rFonts w:cstheme="minorHAnsi"/>
          <w:spacing w:val="-5"/>
        </w:rPr>
        <w:t xml:space="preserve"> </w:t>
      </w:r>
      <w:r w:rsidRPr="003E737B">
        <w:rPr>
          <w:rFonts w:cstheme="minorHAnsi"/>
        </w:rPr>
        <w:t>la</w:t>
      </w:r>
      <w:r w:rsidRPr="003E737B">
        <w:rPr>
          <w:rFonts w:cstheme="minorHAnsi"/>
          <w:spacing w:val="-2"/>
        </w:rPr>
        <w:t xml:space="preserve"> </w:t>
      </w:r>
      <w:r w:rsidRPr="003E737B">
        <w:rPr>
          <w:rFonts w:cstheme="minorHAnsi"/>
        </w:rPr>
        <w:t>prezentul</w:t>
      </w:r>
      <w:r w:rsidRPr="003E737B">
        <w:rPr>
          <w:rFonts w:cstheme="minorHAnsi"/>
          <w:spacing w:val="-5"/>
        </w:rPr>
        <w:t xml:space="preserve"> </w:t>
      </w:r>
      <w:r w:rsidRPr="003E737B">
        <w:rPr>
          <w:rFonts w:cstheme="minorHAnsi"/>
        </w:rPr>
        <w:t>contract</w:t>
      </w:r>
      <w:r w:rsidRPr="003E737B">
        <w:rPr>
          <w:rFonts w:cstheme="minorHAnsi"/>
          <w:spacing w:val="-1"/>
        </w:rPr>
        <w:t xml:space="preserve"> </w:t>
      </w:r>
      <w:r w:rsidRPr="003E737B">
        <w:rPr>
          <w:rFonts w:cstheme="minorHAnsi"/>
        </w:rPr>
        <w:t>sau</w:t>
      </w:r>
      <w:r w:rsidRPr="003E737B">
        <w:rPr>
          <w:rFonts w:cstheme="minorHAnsi"/>
          <w:spacing w:val="-6"/>
        </w:rPr>
        <w:t xml:space="preserve"> </w:t>
      </w:r>
      <w:r w:rsidRPr="003E737B">
        <w:rPr>
          <w:rFonts w:cstheme="minorHAnsi"/>
        </w:rPr>
        <w:t>la</w:t>
      </w:r>
      <w:r w:rsidRPr="003E737B">
        <w:rPr>
          <w:rFonts w:cstheme="minorHAnsi"/>
          <w:spacing w:val="-4"/>
        </w:rPr>
        <w:t xml:space="preserve"> </w:t>
      </w:r>
      <w:r w:rsidRPr="003E737B">
        <w:rPr>
          <w:rFonts w:cstheme="minorHAnsi"/>
        </w:rPr>
        <w:t>orice</w:t>
      </w:r>
      <w:r w:rsidRPr="003E737B">
        <w:rPr>
          <w:rFonts w:cstheme="minorHAnsi"/>
          <w:spacing w:val="-4"/>
        </w:rPr>
        <w:t xml:space="preserve"> </w:t>
      </w:r>
      <w:r w:rsidRPr="003E737B">
        <w:rPr>
          <w:rFonts w:cstheme="minorHAnsi"/>
        </w:rPr>
        <w:t>acord</w:t>
      </w:r>
      <w:r w:rsidRPr="003E737B">
        <w:rPr>
          <w:rFonts w:cstheme="minorHAnsi"/>
          <w:spacing w:val="-6"/>
        </w:rPr>
        <w:t xml:space="preserve"> </w:t>
      </w:r>
      <w:r w:rsidRPr="003E737B">
        <w:rPr>
          <w:rFonts w:cstheme="minorHAnsi"/>
        </w:rPr>
        <w:t>auxiliar,</w:t>
      </w:r>
      <w:r w:rsidRPr="003E737B">
        <w:rPr>
          <w:rFonts w:cstheme="minorHAnsi"/>
          <w:spacing w:val="-2"/>
        </w:rPr>
        <w:t xml:space="preserve"> </w:t>
      </w:r>
      <w:r w:rsidRPr="003E737B">
        <w:rPr>
          <w:rFonts w:cstheme="minorHAnsi"/>
        </w:rPr>
        <w:t>inclusiv</w:t>
      </w:r>
      <w:r w:rsidRPr="003E737B">
        <w:rPr>
          <w:rFonts w:cstheme="minorHAnsi"/>
          <w:spacing w:val="-2"/>
        </w:rPr>
        <w:t xml:space="preserve"> </w:t>
      </w:r>
      <w:r w:rsidRPr="003E737B">
        <w:rPr>
          <w:rFonts w:cstheme="minorHAnsi"/>
        </w:rPr>
        <w:t>la</w:t>
      </w:r>
      <w:r w:rsidRPr="003E737B">
        <w:rPr>
          <w:rFonts w:cstheme="minorHAnsi"/>
          <w:spacing w:val="-5"/>
        </w:rPr>
        <w:t xml:space="preserve"> </w:t>
      </w:r>
      <w:r w:rsidRPr="003E737B">
        <w:rPr>
          <w:rFonts w:cstheme="minorHAnsi"/>
        </w:rPr>
        <w:t>negocierile</w:t>
      </w:r>
      <w:r w:rsidRPr="003E737B">
        <w:rPr>
          <w:rFonts w:cstheme="minorHAnsi"/>
          <w:spacing w:val="-3"/>
        </w:rPr>
        <w:t xml:space="preserve"> </w:t>
      </w:r>
      <w:r w:rsidRPr="003E737B">
        <w:rPr>
          <w:rFonts w:cstheme="minorHAnsi"/>
          <w:spacing w:val="-2"/>
        </w:rPr>
        <w:t>aferente.</w:t>
      </w:r>
    </w:p>
    <w:p w14:paraId="1C021832" w14:textId="77777777" w:rsidR="003145AC" w:rsidRPr="003E737B" w:rsidRDefault="003145AC" w:rsidP="003145AC">
      <w:pPr>
        <w:pStyle w:val="BodyText"/>
        <w:spacing w:before="9"/>
        <w:ind w:right="-23"/>
        <w:jc w:val="both"/>
        <w:rPr>
          <w:rFonts w:asciiTheme="minorHAnsi" w:hAnsiTheme="minorHAnsi" w:cstheme="minorHAnsi"/>
        </w:rPr>
      </w:pPr>
    </w:p>
    <w:p w14:paraId="176706F1" w14:textId="77777777" w:rsidR="003145AC" w:rsidRPr="003E737B" w:rsidRDefault="003145AC" w:rsidP="00E33B20">
      <w:pPr>
        <w:pStyle w:val="ListParagraph"/>
        <w:widowControl w:val="0"/>
        <w:numPr>
          <w:ilvl w:val="1"/>
          <w:numId w:val="8"/>
        </w:numPr>
        <w:tabs>
          <w:tab w:val="left" w:pos="526"/>
        </w:tabs>
        <w:autoSpaceDE w:val="0"/>
        <w:autoSpaceDN w:val="0"/>
        <w:spacing w:before="38" w:after="0" w:line="240" w:lineRule="auto"/>
        <w:ind w:right="-23"/>
        <w:contextualSpacing w:val="0"/>
        <w:jc w:val="both"/>
        <w:rPr>
          <w:rFonts w:cstheme="minorHAnsi"/>
        </w:rPr>
      </w:pPr>
      <w:r w:rsidRPr="003E737B">
        <w:rPr>
          <w:rFonts w:cstheme="minorHAnsi"/>
        </w:rPr>
        <w:t>Restrictiile continute in clauza 8.1. nu se vor aplica daca si in masura in care:</w:t>
      </w:r>
    </w:p>
    <w:p w14:paraId="6681F7AE" w14:textId="77777777" w:rsidR="003145AC" w:rsidRPr="003E737B" w:rsidRDefault="003145AC" w:rsidP="00E33B20">
      <w:pPr>
        <w:pStyle w:val="ListParagraph"/>
        <w:widowControl w:val="0"/>
        <w:numPr>
          <w:ilvl w:val="0"/>
          <w:numId w:val="1"/>
        </w:numPr>
        <w:tabs>
          <w:tab w:val="left" w:pos="860"/>
          <w:tab w:val="left" w:pos="861"/>
        </w:tabs>
        <w:autoSpaceDE w:val="0"/>
        <w:autoSpaceDN w:val="0"/>
        <w:spacing w:before="41" w:after="0" w:line="240" w:lineRule="auto"/>
        <w:ind w:right="-23" w:hanging="721"/>
        <w:contextualSpacing w:val="0"/>
        <w:jc w:val="both"/>
        <w:rPr>
          <w:rFonts w:cstheme="minorHAnsi"/>
        </w:rPr>
      </w:pPr>
      <w:r w:rsidRPr="003E737B">
        <w:rPr>
          <w:rFonts w:cstheme="minorHAnsi"/>
        </w:rPr>
        <w:t>divulgarea</w:t>
      </w:r>
      <w:r w:rsidRPr="003E737B">
        <w:rPr>
          <w:rFonts w:cstheme="minorHAnsi"/>
          <w:spacing w:val="-4"/>
        </w:rPr>
        <w:t xml:space="preserve"> </w:t>
      </w:r>
      <w:r w:rsidRPr="003E737B">
        <w:rPr>
          <w:rFonts w:cstheme="minorHAnsi"/>
        </w:rPr>
        <w:t>este</w:t>
      </w:r>
      <w:r w:rsidRPr="003E737B">
        <w:rPr>
          <w:rFonts w:cstheme="minorHAnsi"/>
          <w:spacing w:val="-3"/>
        </w:rPr>
        <w:t xml:space="preserve"> </w:t>
      </w:r>
      <w:r w:rsidRPr="003E737B">
        <w:rPr>
          <w:rFonts w:cstheme="minorHAnsi"/>
        </w:rPr>
        <w:t>permisa</w:t>
      </w:r>
      <w:r w:rsidRPr="003E737B">
        <w:rPr>
          <w:rFonts w:cstheme="minorHAnsi"/>
          <w:spacing w:val="-3"/>
        </w:rPr>
        <w:t xml:space="preserve"> </w:t>
      </w:r>
      <w:r w:rsidRPr="003E737B">
        <w:rPr>
          <w:rFonts w:cstheme="minorHAnsi"/>
        </w:rPr>
        <w:t>de</w:t>
      </w:r>
      <w:r w:rsidRPr="003E737B">
        <w:rPr>
          <w:rFonts w:cstheme="minorHAnsi"/>
          <w:spacing w:val="-5"/>
        </w:rPr>
        <w:t xml:space="preserve"> </w:t>
      </w:r>
      <w:r w:rsidRPr="003E737B">
        <w:rPr>
          <w:rFonts w:cstheme="minorHAnsi"/>
        </w:rPr>
        <w:t>prezentul</w:t>
      </w:r>
      <w:r w:rsidRPr="003E737B">
        <w:rPr>
          <w:rFonts w:cstheme="minorHAnsi"/>
          <w:spacing w:val="-3"/>
        </w:rPr>
        <w:t xml:space="preserve"> </w:t>
      </w:r>
      <w:r w:rsidRPr="003E737B">
        <w:rPr>
          <w:rFonts w:cstheme="minorHAnsi"/>
          <w:spacing w:val="-2"/>
        </w:rPr>
        <w:t>contract;</w:t>
      </w:r>
    </w:p>
    <w:p w14:paraId="2307CDE4" w14:textId="77777777" w:rsidR="003145AC" w:rsidRPr="003E737B" w:rsidRDefault="003145AC" w:rsidP="00E33B20">
      <w:pPr>
        <w:pStyle w:val="ListParagraph"/>
        <w:widowControl w:val="0"/>
        <w:numPr>
          <w:ilvl w:val="0"/>
          <w:numId w:val="1"/>
        </w:numPr>
        <w:tabs>
          <w:tab w:val="left" w:pos="860"/>
          <w:tab w:val="left" w:pos="861"/>
        </w:tabs>
        <w:autoSpaceDE w:val="0"/>
        <w:autoSpaceDN w:val="0"/>
        <w:spacing w:before="41" w:after="0" w:line="240" w:lineRule="auto"/>
        <w:ind w:right="-23" w:hanging="721"/>
        <w:contextualSpacing w:val="0"/>
        <w:jc w:val="both"/>
        <w:rPr>
          <w:rFonts w:cstheme="minorHAnsi"/>
        </w:rPr>
      </w:pPr>
      <w:r w:rsidRPr="003E737B">
        <w:rPr>
          <w:rFonts w:cstheme="minorHAnsi"/>
        </w:rPr>
        <w:t>divulgarea</w:t>
      </w:r>
      <w:r w:rsidRPr="003E737B">
        <w:rPr>
          <w:rFonts w:cstheme="minorHAnsi"/>
          <w:spacing w:val="-5"/>
        </w:rPr>
        <w:t xml:space="preserve"> </w:t>
      </w:r>
      <w:r w:rsidRPr="003E737B">
        <w:rPr>
          <w:rFonts w:cstheme="minorHAnsi"/>
        </w:rPr>
        <w:t>este</w:t>
      </w:r>
      <w:r w:rsidRPr="003E737B">
        <w:rPr>
          <w:rFonts w:cstheme="minorHAnsi"/>
          <w:spacing w:val="-2"/>
        </w:rPr>
        <w:t xml:space="preserve"> </w:t>
      </w:r>
      <w:r w:rsidRPr="003E737B">
        <w:rPr>
          <w:rFonts w:cstheme="minorHAnsi"/>
        </w:rPr>
        <w:t>impusa</w:t>
      </w:r>
      <w:r w:rsidRPr="003E737B">
        <w:rPr>
          <w:rFonts w:cstheme="minorHAnsi"/>
          <w:spacing w:val="-2"/>
        </w:rPr>
        <w:t xml:space="preserve"> </w:t>
      </w:r>
      <w:r w:rsidRPr="003E737B">
        <w:rPr>
          <w:rFonts w:cstheme="minorHAnsi"/>
        </w:rPr>
        <w:t>de</w:t>
      </w:r>
      <w:r w:rsidRPr="003E737B">
        <w:rPr>
          <w:rFonts w:cstheme="minorHAnsi"/>
          <w:spacing w:val="-4"/>
        </w:rPr>
        <w:t xml:space="preserve"> </w:t>
      </w:r>
      <w:r w:rsidRPr="003E737B">
        <w:rPr>
          <w:rFonts w:cstheme="minorHAnsi"/>
        </w:rPr>
        <w:t>orice</w:t>
      </w:r>
      <w:r w:rsidRPr="003E737B">
        <w:rPr>
          <w:rFonts w:cstheme="minorHAnsi"/>
          <w:spacing w:val="-5"/>
        </w:rPr>
        <w:t xml:space="preserve"> </w:t>
      </w:r>
      <w:r w:rsidRPr="003E737B">
        <w:rPr>
          <w:rFonts w:cstheme="minorHAnsi"/>
        </w:rPr>
        <w:t>lege</w:t>
      </w:r>
      <w:r w:rsidRPr="003E737B">
        <w:rPr>
          <w:rFonts w:cstheme="minorHAnsi"/>
          <w:spacing w:val="-4"/>
        </w:rPr>
        <w:t xml:space="preserve"> </w:t>
      </w:r>
      <w:r w:rsidRPr="003E737B">
        <w:rPr>
          <w:rFonts w:cstheme="minorHAnsi"/>
        </w:rPr>
        <w:t>aplicabila</w:t>
      </w:r>
      <w:r w:rsidRPr="003E737B">
        <w:rPr>
          <w:rFonts w:cstheme="minorHAnsi"/>
          <w:spacing w:val="-2"/>
        </w:rPr>
        <w:t xml:space="preserve"> </w:t>
      </w:r>
      <w:r w:rsidRPr="003E737B">
        <w:rPr>
          <w:rFonts w:cstheme="minorHAnsi"/>
        </w:rPr>
        <w:t>sau</w:t>
      </w:r>
      <w:r w:rsidRPr="003E737B">
        <w:rPr>
          <w:rFonts w:cstheme="minorHAnsi"/>
          <w:spacing w:val="-2"/>
        </w:rPr>
        <w:t xml:space="preserve"> </w:t>
      </w:r>
      <w:r w:rsidRPr="003E737B">
        <w:rPr>
          <w:rFonts w:cstheme="minorHAnsi"/>
        </w:rPr>
        <w:t>de</w:t>
      </w:r>
      <w:r w:rsidRPr="003E737B">
        <w:rPr>
          <w:rFonts w:cstheme="minorHAnsi"/>
          <w:spacing w:val="-6"/>
        </w:rPr>
        <w:t xml:space="preserve"> </w:t>
      </w:r>
      <w:r w:rsidRPr="003E737B">
        <w:rPr>
          <w:rFonts w:cstheme="minorHAnsi"/>
        </w:rPr>
        <w:t>o</w:t>
      </w:r>
      <w:r w:rsidRPr="003E737B">
        <w:rPr>
          <w:rFonts w:cstheme="minorHAnsi"/>
          <w:spacing w:val="-1"/>
        </w:rPr>
        <w:t xml:space="preserve"> </w:t>
      </w:r>
      <w:r w:rsidRPr="003E737B">
        <w:rPr>
          <w:rFonts w:cstheme="minorHAnsi"/>
          <w:spacing w:val="-2"/>
        </w:rPr>
        <w:t>instanta;</w:t>
      </w:r>
    </w:p>
    <w:p w14:paraId="7D726B15" w14:textId="77777777" w:rsidR="003145AC" w:rsidRPr="003E737B" w:rsidRDefault="003145AC" w:rsidP="00E33B20">
      <w:pPr>
        <w:pStyle w:val="ListParagraph"/>
        <w:widowControl w:val="0"/>
        <w:numPr>
          <w:ilvl w:val="0"/>
          <w:numId w:val="1"/>
        </w:numPr>
        <w:tabs>
          <w:tab w:val="left" w:pos="860"/>
          <w:tab w:val="left" w:pos="861"/>
        </w:tabs>
        <w:autoSpaceDE w:val="0"/>
        <w:autoSpaceDN w:val="0"/>
        <w:spacing w:before="39" w:after="0" w:line="240" w:lineRule="auto"/>
        <w:ind w:right="-23" w:hanging="721"/>
        <w:contextualSpacing w:val="0"/>
        <w:jc w:val="both"/>
        <w:rPr>
          <w:rFonts w:cstheme="minorHAnsi"/>
        </w:rPr>
      </w:pPr>
      <w:r w:rsidRPr="003E737B">
        <w:rPr>
          <w:rFonts w:cstheme="minorHAnsi"/>
        </w:rPr>
        <w:t>divulgarea</w:t>
      </w:r>
      <w:r w:rsidRPr="003E737B">
        <w:rPr>
          <w:rFonts w:cstheme="minorHAnsi"/>
          <w:spacing w:val="-4"/>
        </w:rPr>
        <w:t xml:space="preserve"> </w:t>
      </w:r>
      <w:r w:rsidRPr="003E737B">
        <w:rPr>
          <w:rFonts w:cstheme="minorHAnsi"/>
        </w:rPr>
        <w:t>este</w:t>
      </w:r>
      <w:r w:rsidRPr="003E737B">
        <w:rPr>
          <w:rFonts w:cstheme="minorHAnsi"/>
          <w:spacing w:val="-4"/>
        </w:rPr>
        <w:t xml:space="preserve"> </w:t>
      </w:r>
      <w:r w:rsidRPr="003E737B">
        <w:rPr>
          <w:rFonts w:cstheme="minorHAnsi"/>
        </w:rPr>
        <w:t>ceruta</w:t>
      </w:r>
      <w:r w:rsidRPr="003E737B">
        <w:rPr>
          <w:rFonts w:cstheme="minorHAnsi"/>
          <w:spacing w:val="-5"/>
        </w:rPr>
        <w:t xml:space="preserve"> </w:t>
      </w:r>
      <w:r w:rsidRPr="003E737B">
        <w:rPr>
          <w:rFonts w:cstheme="minorHAnsi"/>
        </w:rPr>
        <w:t>de</w:t>
      </w:r>
      <w:r w:rsidRPr="003E737B">
        <w:rPr>
          <w:rFonts w:cstheme="minorHAnsi"/>
          <w:spacing w:val="-4"/>
        </w:rPr>
        <w:t xml:space="preserve"> </w:t>
      </w:r>
      <w:r w:rsidRPr="003E737B">
        <w:rPr>
          <w:rFonts w:cstheme="minorHAnsi"/>
        </w:rPr>
        <w:t>orice</w:t>
      </w:r>
      <w:r w:rsidRPr="003E737B">
        <w:rPr>
          <w:rFonts w:cstheme="minorHAnsi"/>
          <w:spacing w:val="-2"/>
        </w:rPr>
        <w:t xml:space="preserve"> </w:t>
      </w:r>
      <w:r w:rsidRPr="003E737B">
        <w:rPr>
          <w:rFonts w:cstheme="minorHAnsi"/>
        </w:rPr>
        <w:t>organism</w:t>
      </w:r>
      <w:r w:rsidRPr="003E737B">
        <w:rPr>
          <w:rFonts w:cstheme="minorHAnsi"/>
          <w:spacing w:val="-4"/>
        </w:rPr>
        <w:t xml:space="preserve"> </w:t>
      </w:r>
      <w:r w:rsidRPr="003E737B">
        <w:rPr>
          <w:rFonts w:cstheme="minorHAnsi"/>
        </w:rPr>
        <w:t>de</w:t>
      </w:r>
      <w:r w:rsidRPr="003E737B">
        <w:rPr>
          <w:rFonts w:cstheme="minorHAnsi"/>
          <w:spacing w:val="-1"/>
        </w:rPr>
        <w:t xml:space="preserve"> </w:t>
      </w:r>
      <w:r w:rsidRPr="003E737B">
        <w:rPr>
          <w:rFonts w:cstheme="minorHAnsi"/>
          <w:spacing w:val="-2"/>
        </w:rPr>
        <w:t xml:space="preserve">reglementare </w:t>
      </w:r>
      <w:r w:rsidRPr="003E737B">
        <w:rPr>
          <w:rFonts w:cstheme="minorHAnsi"/>
        </w:rPr>
        <w:t>sau</w:t>
      </w:r>
      <w:r w:rsidRPr="003E737B">
        <w:rPr>
          <w:rFonts w:cstheme="minorHAnsi"/>
          <w:spacing w:val="-3"/>
        </w:rPr>
        <w:t xml:space="preserve"> </w:t>
      </w:r>
      <w:r w:rsidRPr="003E737B">
        <w:rPr>
          <w:rFonts w:cstheme="minorHAnsi"/>
          <w:spacing w:val="-2"/>
        </w:rPr>
        <w:t>guvernamental;</w:t>
      </w:r>
    </w:p>
    <w:p w14:paraId="2982FADE" w14:textId="77777777" w:rsidR="003145AC" w:rsidRPr="003E737B" w:rsidRDefault="003145AC" w:rsidP="00E33B20">
      <w:pPr>
        <w:pStyle w:val="ListParagraph"/>
        <w:widowControl w:val="0"/>
        <w:numPr>
          <w:ilvl w:val="0"/>
          <w:numId w:val="1"/>
        </w:numPr>
        <w:tabs>
          <w:tab w:val="left" w:pos="860"/>
          <w:tab w:val="left" w:pos="861"/>
        </w:tabs>
        <w:autoSpaceDE w:val="0"/>
        <w:autoSpaceDN w:val="0"/>
        <w:spacing w:before="41" w:after="0" w:line="240" w:lineRule="auto"/>
        <w:ind w:right="-23" w:hanging="721"/>
        <w:contextualSpacing w:val="0"/>
        <w:jc w:val="both"/>
        <w:rPr>
          <w:rFonts w:cstheme="minorHAnsi"/>
        </w:rPr>
      </w:pPr>
      <w:r w:rsidRPr="003E737B">
        <w:rPr>
          <w:rFonts w:cstheme="minorHAnsi"/>
        </w:rPr>
        <w:t>este</w:t>
      </w:r>
      <w:r w:rsidRPr="003E737B">
        <w:rPr>
          <w:rFonts w:cstheme="minorHAnsi"/>
          <w:spacing w:val="-3"/>
        </w:rPr>
        <w:t xml:space="preserve"> </w:t>
      </w:r>
      <w:r w:rsidRPr="003E737B">
        <w:rPr>
          <w:rFonts w:cstheme="minorHAnsi"/>
        </w:rPr>
        <w:t>necesara</w:t>
      </w:r>
      <w:r w:rsidRPr="003E737B">
        <w:rPr>
          <w:rFonts w:cstheme="minorHAnsi"/>
          <w:spacing w:val="-3"/>
        </w:rPr>
        <w:t xml:space="preserve"> </w:t>
      </w:r>
      <w:r w:rsidRPr="003E737B">
        <w:rPr>
          <w:rFonts w:cstheme="minorHAnsi"/>
        </w:rPr>
        <w:t>prezentarea</w:t>
      </w:r>
      <w:r w:rsidRPr="003E737B">
        <w:rPr>
          <w:rFonts w:cstheme="minorHAnsi"/>
          <w:spacing w:val="-5"/>
        </w:rPr>
        <w:t xml:space="preserve"> </w:t>
      </w:r>
      <w:r w:rsidRPr="003E737B">
        <w:rPr>
          <w:rFonts w:cstheme="minorHAnsi"/>
        </w:rPr>
        <w:t>de</w:t>
      </w:r>
      <w:r w:rsidRPr="003E737B">
        <w:rPr>
          <w:rFonts w:cstheme="minorHAnsi"/>
          <w:spacing w:val="-2"/>
        </w:rPr>
        <w:t xml:space="preserve"> </w:t>
      </w:r>
      <w:r w:rsidRPr="003E737B">
        <w:rPr>
          <w:rFonts w:cstheme="minorHAnsi"/>
        </w:rPr>
        <w:t>informatii</w:t>
      </w:r>
      <w:r w:rsidRPr="003E737B">
        <w:rPr>
          <w:rFonts w:cstheme="minorHAnsi"/>
          <w:spacing w:val="-4"/>
        </w:rPr>
        <w:t xml:space="preserve"> </w:t>
      </w:r>
      <w:r w:rsidRPr="003E737B">
        <w:rPr>
          <w:rFonts w:cstheme="minorHAnsi"/>
        </w:rPr>
        <w:t>in</w:t>
      </w:r>
      <w:r w:rsidRPr="003E737B">
        <w:rPr>
          <w:rFonts w:cstheme="minorHAnsi"/>
          <w:spacing w:val="-6"/>
        </w:rPr>
        <w:t xml:space="preserve"> </w:t>
      </w:r>
      <w:r w:rsidRPr="003E737B">
        <w:rPr>
          <w:rFonts w:cstheme="minorHAnsi"/>
        </w:rPr>
        <w:t>conformitate</w:t>
      </w:r>
      <w:r w:rsidRPr="003E737B">
        <w:rPr>
          <w:rFonts w:cstheme="minorHAnsi"/>
          <w:spacing w:val="-3"/>
        </w:rPr>
        <w:t xml:space="preserve"> </w:t>
      </w:r>
      <w:r w:rsidRPr="003E737B">
        <w:rPr>
          <w:rFonts w:cstheme="minorHAnsi"/>
        </w:rPr>
        <w:t>cu</w:t>
      </w:r>
      <w:r w:rsidRPr="003E737B">
        <w:rPr>
          <w:rFonts w:cstheme="minorHAnsi"/>
          <w:spacing w:val="-6"/>
        </w:rPr>
        <w:t xml:space="preserve"> </w:t>
      </w:r>
      <w:r w:rsidRPr="003E737B">
        <w:rPr>
          <w:rFonts w:cstheme="minorHAnsi"/>
        </w:rPr>
        <w:t>orice</w:t>
      </w:r>
      <w:r w:rsidRPr="003E737B">
        <w:rPr>
          <w:rFonts w:cstheme="minorHAnsi"/>
          <w:spacing w:val="-2"/>
        </w:rPr>
        <w:t xml:space="preserve"> </w:t>
      </w:r>
      <w:r w:rsidRPr="003E737B">
        <w:rPr>
          <w:rFonts w:cstheme="minorHAnsi"/>
        </w:rPr>
        <w:t>norme</w:t>
      </w:r>
      <w:r w:rsidRPr="003E737B">
        <w:rPr>
          <w:rFonts w:cstheme="minorHAnsi"/>
          <w:spacing w:val="-2"/>
        </w:rPr>
        <w:t xml:space="preserve"> </w:t>
      </w:r>
      <w:r w:rsidRPr="003E737B">
        <w:rPr>
          <w:rFonts w:cstheme="minorHAnsi"/>
        </w:rPr>
        <w:t>sau</w:t>
      </w:r>
      <w:r w:rsidRPr="003E737B">
        <w:rPr>
          <w:rFonts w:cstheme="minorHAnsi"/>
          <w:spacing w:val="-4"/>
        </w:rPr>
        <w:t xml:space="preserve"> </w:t>
      </w:r>
      <w:r w:rsidRPr="003E737B">
        <w:rPr>
          <w:rFonts w:cstheme="minorHAnsi"/>
          <w:spacing w:val="-2"/>
        </w:rPr>
        <w:t>cerinte contabile;</w:t>
      </w:r>
    </w:p>
    <w:p w14:paraId="20DEE267" w14:textId="77777777" w:rsidR="003145AC" w:rsidRPr="003E737B" w:rsidRDefault="003145AC" w:rsidP="00E33B20">
      <w:pPr>
        <w:pStyle w:val="ListParagraph"/>
        <w:widowControl w:val="0"/>
        <w:numPr>
          <w:ilvl w:val="0"/>
          <w:numId w:val="1"/>
        </w:numPr>
        <w:tabs>
          <w:tab w:val="left" w:pos="860"/>
          <w:tab w:val="left" w:pos="861"/>
        </w:tabs>
        <w:autoSpaceDE w:val="0"/>
        <w:autoSpaceDN w:val="0"/>
        <w:spacing w:before="41" w:after="0" w:line="240" w:lineRule="auto"/>
        <w:ind w:right="-23" w:hanging="721"/>
        <w:contextualSpacing w:val="0"/>
        <w:jc w:val="both"/>
        <w:rPr>
          <w:rFonts w:cstheme="minorHAnsi"/>
        </w:rPr>
      </w:pPr>
      <w:r w:rsidRPr="003E737B">
        <w:rPr>
          <w:rFonts w:cstheme="minorHAnsi"/>
        </w:rPr>
        <w:t>divulgarea</w:t>
      </w:r>
      <w:r w:rsidRPr="003E737B">
        <w:rPr>
          <w:rFonts w:cstheme="minorHAnsi"/>
          <w:spacing w:val="-5"/>
        </w:rPr>
        <w:t xml:space="preserve"> </w:t>
      </w:r>
      <w:r w:rsidRPr="003E737B">
        <w:rPr>
          <w:rFonts w:cstheme="minorHAnsi"/>
        </w:rPr>
        <w:t>este</w:t>
      </w:r>
      <w:r w:rsidRPr="003E737B">
        <w:rPr>
          <w:rFonts w:cstheme="minorHAnsi"/>
          <w:spacing w:val="-2"/>
        </w:rPr>
        <w:t xml:space="preserve"> </w:t>
      </w:r>
      <w:r w:rsidRPr="003E737B">
        <w:rPr>
          <w:rFonts w:cstheme="minorHAnsi"/>
        </w:rPr>
        <w:t>necesara</w:t>
      </w:r>
      <w:r w:rsidRPr="003E737B">
        <w:rPr>
          <w:rFonts w:cstheme="minorHAnsi"/>
          <w:spacing w:val="-3"/>
        </w:rPr>
        <w:t xml:space="preserve"> </w:t>
      </w:r>
      <w:r w:rsidRPr="003E737B">
        <w:rPr>
          <w:rFonts w:cstheme="minorHAnsi"/>
        </w:rPr>
        <w:t>pentru</w:t>
      </w:r>
      <w:r w:rsidRPr="003E737B">
        <w:rPr>
          <w:rFonts w:cstheme="minorHAnsi"/>
          <w:spacing w:val="-3"/>
        </w:rPr>
        <w:t xml:space="preserve"> </w:t>
      </w:r>
      <w:r w:rsidRPr="003E737B">
        <w:rPr>
          <w:rFonts w:cstheme="minorHAnsi"/>
        </w:rPr>
        <w:t>a</w:t>
      </w:r>
      <w:r w:rsidRPr="003E737B">
        <w:rPr>
          <w:rFonts w:cstheme="minorHAnsi"/>
          <w:spacing w:val="-2"/>
        </w:rPr>
        <w:t xml:space="preserve"> </w:t>
      </w:r>
      <w:r w:rsidRPr="003E737B">
        <w:rPr>
          <w:rFonts w:cstheme="minorHAnsi"/>
        </w:rPr>
        <w:t>pune</w:t>
      </w:r>
      <w:r w:rsidRPr="003E737B">
        <w:rPr>
          <w:rFonts w:cstheme="minorHAnsi"/>
          <w:spacing w:val="-2"/>
        </w:rPr>
        <w:t xml:space="preserve"> </w:t>
      </w:r>
      <w:r w:rsidRPr="003E737B">
        <w:rPr>
          <w:rFonts w:cstheme="minorHAnsi"/>
        </w:rPr>
        <w:t>in</w:t>
      </w:r>
      <w:r w:rsidRPr="003E737B">
        <w:rPr>
          <w:rFonts w:cstheme="minorHAnsi"/>
          <w:spacing w:val="-5"/>
        </w:rPr>
        <w:t xml:space="preserve"> </w:t>
      </w:r>
      <w:r w:rsidRPr="003E737B">
        <w:rPr>
          <w:rFonts w:cstheme="minorHAnsi"/>
        </w:rPr>
        <w:t>executare</w:t>
      </w:r>
      <w:r w:rsidRPr="003E737B">
        <w:rPr>
          <w:rFonts w:cstheme="minorHAnsi"/>
          <w:spacing w:val="-4"/>
        </w:rPr>
        <w:t xml:space="preserve"> </w:t>
      </w:r>
      <w:r w:rsidRPr="003E737B">
        <w:rPr>
          <w:rFonts w:cstheme="minorHAnsi"/>
        </w:rPr>
        <w:t>prezentul</w:t>
      </w:r>
      <w:r w:rsidRPr="003E737B">
        <w:rPr>
          <w:rFonts w:cstheme="minorHAnsi"/>
          <w:spacing w:val="-4"/>
        </w:rPr>
        <w:t xml:space="preserve"> </w:t>
      </w:r>
      <w:r w:rsidRPr="003E737B">
        <w:rPr>
          <w:rFonts w:cstheme="minorHAnsi"/>
        </w:rPr>
        <w:t>contract</w:t>
      </w:r>
      <w:r w:rsidRPr="003E737B">
        <w:rPr>
          <w:rFonts w:cstheme="minorHAnsi"/>
          <w:spacing w:val="-4"/>
        </w:rPr>
        <w:t xml:space="preserve"> </w:t>
      </w:r>
      <w:r w:rsidRPr="003E737B">
        <w:rPr>
          <w:rFonts w:cstheme="minorHAnsi"/>
        </w:rPr>
        <w:t>in</w:t>
      </w:r>
      <w:r w:rsidRPr="003E737B">
        <w:rPr>
          <w:rFonts w:cstheme="minorHAnsi"/>
          <w:spacing w:val="-2"/>
        </w:rPr>
        <w:t xml:space="preserve"> cadrul </w:t>
      </w:r>
      <w:r w:rsidRPr="003E737B">
        <w:rPr>
          <w:rFonts w:cstheme="minorHAnsi"/>
        </w:rPr>
        <w:t>procedurilor</w:t>
      </w:r>
      <w:r w:rsidRPr="003E737B">
        <w:rPr>
          <w:rFonts w:cstheme="minorHAnsi"/>
          <w:spacing w:val="-6"/>
        </w:rPr>
        <w:t xml:space="preserve"> </w:t>
      </w:r>
      <w:r w:rsidRPr="003E737B">
        <w:rPr>
          <w:rFonts w:cstheme="minorHAnsi"/>
          <w:spacing w:val="-2"/>
        </w:rPr>
        <w:t>judiciare;</w:t>
      </w:r>
    </w:p>
    <w:p w14:paraId="21A05566" w14:textId="77777777" w:rsidR="003145AC" w:rsidRPr="003E737B" w:rsidRDefault="003145AC" w:rsidP="00E33B20">
      <w:pPr>
        <w:pStyle w:val="ListParagraph"/>
        <w:widowControl w:val="0"/>
        <w:numPr>
          <w:ilvl w:val="0"/>
          <w:numId w:val="1"/>
        </w:numPr>
        <w:tabs>
          <w:tab w:val="left" w:pos="860"/>
          <w:tab w:val="left" w:pos="861"/>
        </w:tabs>
        <w:autoSpaceDE w:val="0"/>
        <w:autoSpaceDN w:val="0"/>
        <w:spacing w:before="41" w:after="0" w:line="240" w:lineRule="auto"/>
        <w:ind w:right="-23" w:hanging="721"/>
        <w:contextualSpacing w:val="0"/>
        <w:jc w:val="both"/>
        <w:rPr>
          <w:rFonts w:cstheme="minorHAnsi"/>
        </w:rPr>
      </w:pPr>
      <w:r w:rsidRPr="003E737B">
        <w:rPr>
          <w:rFonts w:cstheme="minorHAnsi"/>
        </w:rPr>
        <w:t>partile</w:t>
      </w:r>
      <w:r w:rsidRPr="003E737B">
        <w:rPr>
          <w:rFonts w:cstheme="minorHAnsi"/>
          <w:spacing w:val="-2"/>
        </w:rPr>
        <w:t xml:space="preserve"> </w:t>
      </w:r>
      <w:r w:rsidRPr="003E737B">
        <w:rPr>
          <w:rFonts w:cstheme="minorHAnsi"/>
        </w:rPr>
        <w:t>si-au</w:t>
      </w:r>
      <w:r w:rsidRPr="003E737B">
        <w:rPr>
          <w:rFonts w:cstheme="minorHAnsi"/>
          <w:spacing w:val="-4"/>
        </w:rPr>
        <w:t xml:space="preserve"> </w:t>
      </w:r>
      <w:r w:rsidRPr="003E737B">
        <w:rPr>
          <w:rFonts w:cstheme="minorHAnsi"/>
        </w:rPr>
        <w:t>dat</w:t>
      </w:r>
      <w:r w:rsidRPr="003E737B">
        <w:rPr>
          <w:rFonts w:cstheme="minorHAnsi"/>
          <w:spacing w:val="-6"/>
        </w:rPr>
        <w:t xml:space="preserve"> </w:t>
      </w:r>
      <w:r w:rsidRPr="003E737B">
        <w:rPr>
          <w:rFonts w:cstheme="minorHAnsi"/>
        </w:rPr>
        <w:t>consimtamantul</w:t>
      </w:r>
      <w:r w:rsidRPr="003E737B">
        <w:rPr>
          <w:rFonts w:cstheme="minorHAnsi"/>
          <w:spacing w:val="-4"/>
        </w:rPr>
        <w:t xml:space="preserve"> </w:t>
      </w:r>
      <w:r w:rsidRPr="003E737B">
        <w:rPr>
          <w:rFonts w:cstheme="minorHAnsi"/>
        </w:rPr>
        <w:t>scris</w:t>
      </w:r>
      <w:r w:rsidRPr="003E737B">
        <w:rPr>
          <w:rFonts w:cstheme="minorHAnsi"/>
          <w:spacing w:val="-3"/>
        </w:rPr>
        <w:t xml:space="preserve"> </w:t>
      </w:r>
      <w:r w:rsidRPr="003E737B">
        <w:rPr>
          <w:rFonts w:cstheme="minorHAnsi"/>
        </w:rPr>
        <w:t>pentru</w:t>
      </w:r>
      <w:r w:rsidRPr="003E737B">
        <w:rPr>
          <w:rFonts w:cstheme="minorHAnsi"/>
          <w:spacing w:val="-6"/>
        </w:rPr>
        <w:t xml:space="preserve"> </w:t>
      </w:r>
      <w:r w:rsidRPr="003E737B">
        <w:rPr>
          <w:rFonts w:cstheme="minorHAnsi"/>
          <w:spacing w:val="-2"/>
        </w:rPr>
        <w:t>divulgare;</w:t>
      </w:r>
    </w:p>
    <w:p w14:paraId="1EF8E493" w14:textId="77777777" w:rsidR="003145AC" w:rsidRPr="003E737B" w:rsidRDefault="003145AC" w:rsidP="00E33B20">
      <w:pPr>
        <w:pStyle w:val="ListParagraph"/>
        <w:widowControl w:val="0"/>
        <w:numPr>
          <w:ilvl w:val="0"/>
          <w:numId w:val="1"/>
        </w:numPr>
        <w:tabs>
          <w:tab w:val="left" w:pos="860"/>
          <w:tab w:val="left" w:pos="861"/>
        </w:tabs>
        <w:autoSpaceDE w:val="0"/>
        <w:autoSpaceDN w:val="0"/>
        <w:spacing w:before="41" w:after="0" w:line="240" w:lineRule="auto"/>
        <w:ind w:right="-23" w:hanging="721"/>
        <w:contextualSpacing w:val="0"/>
        <w:jc w:val="both"/>
        <w:rPr>
          <w:rFonts w:cstheme="minorHAnsi"/>
        </w:rPr>
      </w:pPr>
      <w:r w:rsidRPr="003E737B">
        <w:rPr>
          <w:rFonts w:cstheme="minorHAnsi"/>
        </w:rPr>
        <w:t>informatiile</w:t>
      </w:r>
      <w:r w:rsidRPr="003E737B">
        <w:rPr>
          <w:rFonts w:cstheme="minorHAnsi"/>
          <w:spacing w:val="-5"/>
        </w:rPr>
        <w:t xml:space="preserve"> </w:t>
      </w:r>
      <w:r w:rsidRPr="003E737B">
        <w:rPr>
          <w:rFonts w:cstheme="minorHAnsi"/>
        </w:rPr>
        <w:t>sunt</w:t>
      </w:r>
      <w:r w:rsidRPr="003E737B">
        <w:rPr>
          <w:rFonts w:cstheme="minorHAnsi"/>
          <w:spacing w:val="-6"/>
        </w:rPr>
        <w:t xml:space="preserve"> </w:t>
      </w:r>
      <w:r w:rsidRPr="003E737B">
        <w:rPr>
          <w:rFonts w:cstheme="minorHAnsi"/>
        </w:rPr>
        <w:t>sau</w:t>
      </w:r>
      <w:r w:rsidRPr="003E737B">
        <w:rPr>
          <w:rFonts w:cstheme="minorHAnsi"/>
          <w:spacing w:val="-3"/>
        </w:rPr>
        <w:t xml:space="preserve"> </w:t>
      </w:r>
      <w:r w:rsidRPr="003E737B">
        <w:rPr>
          <w:rFonts w:cstheme="minorHAnsi"/>
        </w:rPr>
        <w:t>au</w:t>
      </w:r>
      <w:r w:rsidRPr="003E737B">
        <w:rPr>
          <w:rFonts w:cstheme="minorHAnsi"/>
          <w:spacing w:val="-5"/>
        </w:rPr>
        <w:t xml:space="preserve"> </w:t>
      </w:r>
      <w:r w:rsidRPr="003E737B">
        <w:rPr>
          <w:rFonts w:cstheme="minorHAnsi"/>
        </w:rPr>
        <w:t>devenit</w:t>
      </w:r>
      <w:r w:rsidRPr="003E737B">
        <w:rPr>
          <w:rFonts w:cstheme="minorHAnsi"/>
          <w:spacing w:val="-3"/>
        </w:rPr>
        <w:t xml:space="preserve"> </w:t>
      </w:r>
      <w:r w:rsidRPr="003E737B">
        <w:rPr>
          <w:rFonts w:cstheme="minorHAnsi"/>
        </w:rPr>
        <w:t>publice</w:t>
      </w:r>
      <w:r w:rsidRPr="003E737B">
        <w:rPr>
          <w:rFonts w:cstheme="minorHAnsi"/>
          <w:spacing w:val="-5"/>
        </w:rPr>
        <w:t xml:space="preserve"> </w:t>
      </w:r>
      <w:r w:rsidRPr="003E737B">
        <w:rPr>
          <w:rFonts w:cstheme="minorHAnsi"/>
        </w:rPr>
        <w:t>(altfel</w:t>
      </w:r>
      <w:r w:rsidRPr="003E737B">
        <w:rPr>
          <w:rFonts w:cstheme="minorHAnsi"/>
          <w:spacing w:val="-4"/>
        </w:rPr>
        <w:t xml:space="preserve"> </w:t>
      </w:r>
      <w:r w:rsidRPr="003E737B">
        <w:rPr>
          <w:rFonts w:cstheme="minorHAnsi"/>
        </w:rPr>
        <w:t>decat</w:t>
      </w:r>
      <w:r w:rsidRPr="003E737B">
        <w:rPr>
          <w:rFonts w:cstheme="minorHAnsi"/>
          <w:spacing w:val="-4"/>
        </w:rPr>
        <w:t xml:space="preserve"> </w:t>
      </w:r>
      <w:r w:rsidRPr="003E737B">
        <w:rPr>
          <w:rFonts w:cstheme="minorHAnsi"/>
        </w:rPr>
        <w:t>prin</w:t>
      </w:r>
      <w:r w:rsidRPr="003E737B">
        <w:rPr>
          <w:rFonts w:cstheme="minorHAnsi"/>
          <w:spacing w:val="-5"/>
        </w:rPr>
        <w:t xml:space="preserve"> </w:t>
      </w:r>
      <w:r w:rsidRPr="003E737B">
        <w:rPr>
          <w:rFonts w:cstheme="minorHAnsi"/>
        </w:rPr>
        <w:t>incalcarea</w:t>
      </w:r>
      <w:r w:rsidRPr="003E737B">
        <w:rPr>
          <w:rFonts w:cstheme="minorHAnsi"/>
          <w:spacing w:val="-3"/>
        </w:rPr>
        <w:t xml:space="preserve"> </w:t>
      </w:r>
      <w:r w:rsidRPr="003E737B">
        <w:rPr>
          <w:rFonts w:cstheme="minorHAnsi"/>
          <w:spacing w:val="-2"/>
        </w:rPr>
        <w:t>prezentului contract);</w:t>
      </w:r>
    </w:p>
    <w:p w14:paraId="4D65AFEC" w14:textId="77777777" w:rsidR="003145AC" w:rsidRPr="003E737B" w:rsidRDefault="003145AC" w:rsidP="00E33B20">
      <w:pPr>
        <w:pStyle w:val="ListParagraph"/>
        <w:widowControl w:val="0"/>
        <w:numPr>
          <w:ilvl w:val="0"/>
          <w:numId w:val="1"/>
        </w:numPr>
        <w:tabs>
          <w:tab w:val="left" w:pos="860"/>
          <w:tab w:val="left" w:pos="861"/>
        </w:tabs>
        <w:autoSpaceDE w:val="0"/>
        <w:autoSpaceDN w:val="0"/>
        <w:spacing w:before="41" w:after="0" w:line="240" w:lineRule="auto"/>
        <w:ind w:right="-23" w:hanging="721"/>
        <w:contextualSpacing w:val="0"/>
        <w:jc w:val="both"/>
        <w:rPr>
          <w:rFonts w:cstheme="minorHAnsi"/>
        </w:rPr>
      </w:pPr>
      <w:r w:rsidRPr="003E737B">
        <w:rPr>
          <w:rFonts w:cstheme="minorHAnsi"/>
        </w:rPr>
        <w:t>divulgarea</w:t>
      </w:r>
      <w:r w:rsidRPr="003E737B">
        <w:rPr>
          <w:rFonts w:cstheme="minorHAnsi"/>
          <w:spacing w:val="-6"/>
        </w:rPr>
        <w:t xml:space="preserve"> </w:t>
      </w:r>
      <w:r w:rsidRPr="003E737B">
        <w:rPr>
          <w:rFonts w:cstheme="minorHAnsi"/>
        </w:rPr>
        <w:t>este</w:t>
      </w:r>
      <w:r w:rsidRPr="003E737B">
        <w:rPr>
          <w:rFonts w:cstheme="minorHAnsi"/>
          <w:spacing w:val="-3"/>
        </w:rPr>
        <w:t xml:space="preserve"> </w:t>
      </w:r>
      <w:r w:rsidRPr="003E737B">
        <w:rPr>
          <w:rFonts w:cstheme="minorHAnsi"/>
        </w:rPr>
        <w:t>necesara</w:t>
      </w:r>
      <w:r w:rsidRPr="003E737B">
        <w:rPr>
          <w:rFonts w:cstheme="minorHAnsi"/>
          <w:spacing w:val="-4"/>
        </w:rPr>
        <w:t xml:space="preserve"> </w:t>
      </w:r>
      <w:r w:rsidRPr="003E737B">
        <w:rPr>
          <w:rFonts w:cstheme="minorHAnsi"/>
        </w:rPr>
        <w:t>pentru</w:t>
      </w:r>
      <w:r w:rsidRPr="003E737B">
        <w:rPr>
          <w:rFonts w:cstheme="minorHAnsi"/>
          <w:spacing w:val="-4"/>
        </w:rPr>
        <w:t xml:space="preserve"> </w:t>
      </w:r>
      <w:r w:rsidRPr="003E737B">
        <w:rPr>
          <w:rFonts w:cstheme="minorHAnsi"/>
        </w:rPr>
        <w:t>a</w:t>
      </w:r>
      <w:r w:rsidRPr="003E737B">
        <w:rPr>
          <w:rFonts w:cstheme="minorHAnsi"/>
          <w:spacing w:val="-6"/>
        </w:rPr>
        <w:t xml:space="preserve"> </w:t>
      </w:r>
      <w:r w:rsidRPr="003E737B">
        <w:rPr>
          <w:rFonts w:cstheme="minorHAnsi"/>
        </w:rPr>
        <w:t>obtine</w:t>
      </w:r>
      <w:r w:rsidRPr="003E737B">
        <w:rPr>
          <w:rFonts w:cstheme="minorHAnsi"/>
          <w:spacing w:val="-5"/>
        </w:rPr>
        <w:t xml:space="preserve"> </w:t>
      </w:r>
      <w:r w:rsidRPr="003E737B">
        <w:rPr>
          <w:rFonts w:cstheme="minorHAnsi"/>
        </w:rPr>
        <w:t>consultanta</w:t>
      </w:r>
      <w:r w:rsidRPr="003E737B">
        <w:rPr>
          <w:rFonts w:cstheme="minorHAnsi"/>
          <w:spacing w:val="-5"/>
        </w:rPr>
        <w:t xml:space="preserve"> </w:t>
      </w:r>
      <w:r w:rsidRPr="003E737B">
        <w:rPr>
          <w:rFonts w:cstheme="minorHAnsi"/>
        </w:rPr>
        <w:t>din</w:t>
      </w:r>
      <w:r w:rsidRPr="003E737B">
        <w:rPr>
          <w:rFonts w:cstheme="minorHAnsi"/>
          <w:spacing w:val="-5"/>
        </w:rPr>
        <w:t xml:space="preserve"> </w:t>
      </w:r>
      <w:r w:rsidRPr="003E737B">
        <w:rPr>
          <w:rFonts w:cstheme="minorHAnsi"/>
        </w:rPr>
        <w:t>partea</w:t>
      </w:r>
      <w:r w:rsidRPr="003E737B">
        <w:rPr>
          <w:rFonts w:cstheme="minorHAnsi"/>
          <w:spacing w:val="-3"/>
        </w:rPr>
        <w:t xml:space="preserve"> </w:t>
      </w:r>
      <w:r w:rsidRPr="003E737B">
        <w:rPr>
          <w:rFonts w:cstheme="minorHAnsi"/>
        </w:rPr>
        <w:t>unui</w:t>
      </w:r>
      <w:r w:rsidRPr="003E737B">
        <w:rPr>
          <w:rFonts w:cstheme="minorHAnsi"/>
          <w:spacing w:val="-3"/>
        </w:rPr>
        <w:t xml:space="preserve"> </w:t>
      </w:r>
      <w:r w:rsidRPr="003E737B">
        <w:rPr>
          <w:rFonts w:cstheme="minorHAnsi"/>
          <w:spacing w:val="-2"/>
        </w:rPr>
        <w:t xml:space="preserve">consilier </w:t>
      </w:r>
      <w:r w:rsidRPr="003E737B">
        <w:rPr>
          <w:rFonts w:cstheme="minorHAnsi"/>
        </w:rPr>
        <w:t>profesional,</w:t>
      </w:r>
      <w:r w:rsidRPr="003E737B">
        <w:rPr>
          <w:rFonts w:cstheme="minorHAnsi"/>
          <w:spacing w:val="-4"/>
        </w:rPr>
        <w:t xml:space="preserve"> </w:t>
      </w:r>
      <w:r w:rsidRPr="003E737B">
        <w:rPr>
          <w:rFonts w:cstheme="minorHAnsi"/>
        </w:rPr>
        <w:t>care,</w:t>
      </w:r>
      <w:r w:rsidRPr="003E737B">
        <w:rPr>
          <w:rFonts w:cstheme="minorHAnsi"/>
          <w:spacing w:val="-3"/>
        </w:rPr>
        <w:t xml:space="preserve"> </w:t>
      </w:r>
      <w:r w:rsidRPr="003E737B">
        <w:rPr>
          <w:rFonts w:cstheme="minorHAnsi"/>
        </w:rPr>
        <w:t>la</w:t>
      </w:r>
      <w:r w:rsidRPr="003E737B">
        <w:rPr>
          <w:rFonts w:cstheme="minorHAnsi"/>
          <w:spacing w:val="-7"/>
        </w:rPr>
        <w:t xml:space="preserve"> </w:t>
      </w:r>
      <w:r w:rsidRPr="003E737B">
        <w:rPr>
          <w:rFonts w:cstheme="minorHAnsi"/>
        </w:rPr>
        <w:t>randul</w:t>
      </w:r>
      <w:r w:rsidRPr="003E737B">
        <w:rPr>
          <w:rFonts w:cstheme="minorHAnsi"/>
          <w:spacing w:val="-3"/>
        </w:rPr>
        <w:t xml:space="preserve"> </w:t>
      </w:r>
      <w:r w:rsidRPr="003E737B">
        <w:rPr>
          <w:rFonts w:cstheme="minorHAnsi"/>
        </w:rPr>
        <w:t>sau,</w:t>
      </w:r>
      <w:r w:rsidRPr="003E737B">
        <w:rPr>
          <w:rFonts w:cstheme="minorHAnsi"/>
          <w:spacing w:val="-4"/>
        </w:rPr>
        <w:t xml:space="preserve"> </w:t>
      </w:r>
      <w:r w:rsidRPr="003E737B">
        <w:rPr>
          <w:rFonts w:cstheme="minorHAnsi"/>
        </w:rPr>
        <w:t>este</w:t>
      </w:r>
      <w:r w:rsidRPr="003E737B">
        <w:rPr>
          <w:rFonts w:cstheme="minorHAnsi"/>
          <w:spacing w:val="-6"/>
        </w:rPr>
        <w:t xml:space="preserve"> </w:t>
      </w:r>
      <w:r w:rsidRPr="003E737B">
        <w:rPr>
          <w:rFonts w:cstheme="minorHAnsi"/>
        </w:rPr>
        <w:t>obligat</w:t>
      </w:r>
      <w:r w:rsidRPr="003E737B">
        <w:rPr>
          <w:rFonts w:cstheme="minorHAnsi"/>
          <w:spacing w:val="-4"/>
        </w:rPr>
        <w:t xml:space="preserve"> </w:t>
      </w:r>
      <w:r w:rsidRPr="003E737B">
        <w:rPr>
          <w:rFonts w:cstheme="minorHAnsi"/>
        </w:rPr>
        <w:t>sa</w:t>
      </w:r>
      <w:r w:rsidRPr="003E737B">
        <w:rPr>
          <w:rFonts w:cstheme="minorHAnsi"/>
          <w:spacing w:val="-3"/>
        </w:rPr>
        <w:t xml:space="preserve"> </w:t>
      </w:r>
      <w:r w:rsidRPr="003E737B">
        <w:rPr>
          <w:rFonts w:cstheme="minorHAnsi"/>
        </w:rPr>
        <w:t>respecte</w:t>
      </w:r>
      <w:r w:rsidRPr="003E737B">
        <w:rPr>
          <w:rFonts w:cstheme="minorHAnsi"/>
          <w:spacing w:val="-3"/>
        </w:rPr>
        <w:t xml:space="preserve"> </w:t>
      </w:r>
      <w:r w:rsidRPr="003E737B">
        <w:rPr>
          <w:rFonts w:cstheme="minorHAnsi"/>
        </w:rPr>
        <w:t>obligatiile</w:t>
      </w:r>
      <w:r w:rsidRPr="003E737B">
        <w:rPr>
          <w:rFonts w:cstheme="minorHAnsi"/>
          <w:spacing w:val="-3"/>
        </w:rPr>
        <w:t xml:space="preserve"> </w:t>
      </w:r>
      <w:r w:rsidRPr="003E737B">
        <w:rPr>
          <w:rFonts w:cstheme="minorHAnsi"/>
        </w:rPr>
        <w:t>de</w:t>
      </w:r>
      <w:r w:rsidRPr="003E737B">
        <w:rPr>
          <w:rFonts w:cstheme="minorHAnsi"/>
          <w:spacing w:val="-6"/>
        </w:rPr>
        <w:t xml:space="preserve"> </w:t>
      </w:r>
      <w:r w:rsidRPr="003E737B">
        <w:rPr>
          <w:rFonts w:cstheme="minorHAnsi"/>
        </w:rPr>
        <w:t>confidentialitate;</w:t>
      </w:r>
      <w:r w:rsidRPr="003E737B">
        <w:rPr>
          <w:rFonts w:cstheme="minorHAnsi"/>
          <w:spacing w:val="-5"/>
        </w:rPr>
        <w:t xml:space="preserve"> sau </w:t>
      </w:r>
      <w:r w:rsidRPr="003E737B">
        <w:rPr>
          <w:rFonts w:cstheme="minorHAnsi"/>
        </w:rPr>
        <w:t>divulgarea</w:t>
      </w:r>
      <w:r w:rsidRPr="003E737B">
        <w:rPr>
          <w:rFonts w:cstheme="minorHAnsi"/>
          <w:spacing w:val="-3"/>
        </w:rPr>
        <w:t xml:space="preserve"> </w:t>
      </w:r>
      <w:r w:rsidRPr="003E737B">
        <w:rPr>
          <w:rFonts w:cstheme="minorHAnsi"/>
        </w:rPr>
        <w:t>este</w:t>
      </w:r>
      <w:r w:rsidRPr="003E737B">
        <w:rPr>
          <w:rFonts w:cstheme="minorHAnsi"/>
          <w:spacing w:val="-3"/>
        </w:rPr>
        <w:t xml:space="preserve"> </w:t>
      </w:r>
      <w:r w:rsidRPr="003E737B">
        <w:rPr>
          <w:rFonts w:cstheme="minorHAnsi"/>
        </w:rPr>
        <w:t>necesara</w:t>
      </w:r>
      <w:r w:rsidRPr="003E737B">
        <w:rPr>
          <w:rFonts w:cstheme="minorHAnsi"/>
          <w:spacing w:val="-3"/>
        </w:rPr>
        <w:t xml:space="preserve"> </w:t>
      </w:r>
      <w:r w:rsidRPr="003E737B">
        <w:rPr>
          <w:rFonts w:cstheme="minorHAnsi"/>
        </w:rPr>
        <w:t>in</w:t>
      </w:r>
      <w:r w:rsidRPr="003E737B">
        <w:rPr>
          <w:rFonts w:cstheme="minorHAnsi"/>
          <w:spacing w:val="-6"/>
        </w:rPr>
        <w:t xml:space="preserve"> </w:t>
      </w:r>
      <w:r w:rsidRPr="003E737B">
        <w:rPr>
          <w:rFonts w:cstheme="minorHAnsi"/>
        </w:rPr>
        <w:t>cadrul</w:t>
      </w:r>
      <w:r w:rsidRPr="003E737B">
        <w:rPr>
          <w:rFonts w:cstheme="minorHAnsi"/>
          <w:spacing w:val="-3"/>
        </w:rPr>
        <w:t xml:space="preserve"> </w:t>
      </w:r>
      <w:r w:rsidRPr="003E737B">
        <w:rPr>
          <w:rFonts w:cstheme="minorHAnsi"/>
        </w:rPr>
        <w:t>grupului</w:t>
      </w:r>
      <w:r w:rsidRPr="003E737B">
        <w:rPr>
          <w:rFonts w:cstheme="minorHAnsi"/>
          <w:spacing w:val="-3"/>
        </w:rPr>
        <w:t xml:space="preserve"> </w:t>
      </w:r>
      <w:r w:rsidRPr="003E737B">
        <w:rPr>
          <w:rFonts w:cstheme="minorHAnsi"/>
        </w:rPr>
        <w:t>partii</w:t>
      </w:r>
      <w:r w:rsidRPr="003E737B">
        <w:rPr>
          <w:rFonts w:cstheme="minorHAnsi"/>
          <w:spacing w:val="-3"/>
        </w:rPr>
        <w:t xml:space="preserve"> </w:t>
      </w:r>
      <w:r w:rsidRPr="003E737B">
        <w:rPr>
          <w:rFonts w:cstheme="minorHAnsi"/>
        </w:rPr>
        <w:t>in</w:t>
      </w:r>
      <w:r w:rsidRPr="003E737B">
        <w:rPr>
          <w:rFonts w:cstheme="minorHAnsi"/>
          <w:spacing w:val="-3"/>
        </w:rPr>
        <w:t xml:space="preserve"> </w:t>
      </w:r>
      <w:r w:rsidRPr="003E737B">
        <w:rPr>
          <w:rFonts w:cstheme="minorHAnsi"/>
          <w:spacing w:val="-2"/>
        </w:rPr>
        <w:t>cauza.</w:t>
      </w:r>
    </w:p>
    <w:p w14:paraId="511AC660" w14:textId="77777777" w:rsidR="003145AC" w:rsidRPr="003E737B" w:rsidRDefault="003145AC" w:rsidP="003145AC">
      <w:pPr>
        <w:pStyle w:val="BodyText"/>
        <w:ind w:right="-23"/>
        <w:jc w:val="both"/>
        <w:rPr>
          <w:rFonts w:asciiTheme="minorHAnsi" w:hAnsiTheme="minorHAnsi" w:cstheme="minorHAnsi"/>
        </w:rPr>
      </w:pPr>
    </w:p>
    <w:p w14:paraId="0B394252" w14:textId="77777777" w:rsidR="003145AC" w:rsidRPr="003E737B" w:rsidRDefault="003145AC" w:rsidP="003145AC">
      <w:pPr>
        <w:pStyle w:val="BodyText"/>
        <w:spacing w:before="8"/>
        <w:ind w:right="-23"/>
        <w:jc w:val="both"/>
        <w:rPr>
          <w:rFonts w:asciiTheme="minorHAnsi" w:hAnsiTheme="minorHAnsi" w:cstheme="minorHAnsi"/>
        </w:rPr>
      </w:pPr>
    </w:p>
    <w:p w14:paraId="2EB1F76B" w14:textId="77777777" w:rsidR="003145AC" w:rsidRPr="003E737B" w:rsidRDefault="003145AC" w:rsidP="003145AC">
      <w:pPr>
        <w:ind w:right="-23"/>
        <w:rPr>
          <w:b/>
          <w:bCs/>
        </w:rPr>
      </w:pPr>
      <w:r w:rsidRPr="003E737B">
        <w:rPr>
          <w:b/>
          <w:bCs/>
        </w:rPr>
        <w:t>CAPITOLUL 10 – LEGEA APLICABILA</w:t>
      </w:r>
    </w:p>
    <w:p w14:paraId="7C6D7D1D" w14:textId="77777777" w:rsidR="003145AC" w:rsidRPr="003E737B" w:rsidRDefault="003145AC" w:rsidP="003145AC">
      <w:pPr>
        <w:pStyle w:val="BodyText"/>
        <w:spacing w:before="39"/>
        <w:ind w:right="-23"/>
        <w:jc w:val="both"/>
        <w:rPr>
          <w:rFonts w:asciiTheme="minorHAnsi" w:hAnsiTheme="minorHAnsi" w:cstheme="minorHAnsi"/>
        </w:rPr>
      </w:pPr>
      <w:r w:rsidRPr="003E737B">
        <w:rPr>
          <w:rFonts w:asciiTheme="minorHAnsi" w:hAnsiTheme="minorHAnsi" w:cstheme="minorHAnsi"/>
        </w:rPr>
        <w:t>Prezentul</w:t>
      </w:r>
      <w:r w:rsidRPr="003E737B">
        <w:rPr>
          <w:rFonts w:asciiTheme="minorHAnsi" w:hAnsiTheme="minorHAnsi" w:cstheme="minorHAnsi"/>
          <w:spacing w:val="-6"/>
        </w:rPr>
        <w:t xml:space="preserve"> </w:t>
      </w:r>
      <w:r w:rsidRPr="003E737B">
        <w:rPr>
          <w:rFonts w:asciiTheme="minorHAnsi" w:hAnsiTheme="minorHAnsi" w:cstheme="minorHAnsi"/>
        </w:rPr>
        <w:t>contract</w:t>
      </w:r>
      <w:r w:rsidRPr="003E737B">
        <w:rPr>
          <w:rFonts w:asciiTheme="minorHAnsi" w:hAnsiTheme="minorHAnsi" w:cstheme="minorHAnsi"/>
          <w:spacing w:val="-4"/>
        </w:rPr>
        <w:t xml:space="preserve"> </w:t>
      </w:r>
      <w:r w:rsidRPr="003E737B">
        <w:rPr>
          <w:rFonts w:asciiTheme="minorHAnsi" w:hAnsiTheme="minorHAnsi" w:cstheme="minorHAnsi"/>
        </w:rPr>
        <w:t>este</w:t>
      </w:r>
      <w:r w:rsidRPr="003E737B">
        <w:rPr>
          <w:rFonts w:asciiTheme="minorHAnsi" w:hAnsiTheme="minorHAnsi" w:cstheme="minorHAnsi"/>
          <w:spacing w:val="-1"/>
        </w:rPr>
        <w:t xml:space="preserve"> </w:t>
      </w:r>
      <w:r w:rsidRPr="003E737B">
        <w:rPr>
          <w:rFonts w:asciiTheme="minorHAnsi" w:hAnsiTheme="minorHAnsi" w:cstheme="minorHAnsi"/>
        </w:rPr>
        <w:t>guvernat</w:t>
      </w:r>
      <w:r w:rsidRPr="003E737B">
        <w:rPr>
          <w:rFonts w:asciiTheme="minorHAnsi" w:hAnsiTheme="minorHAnsi" w:cstheme="minorHAnsi"/>
          <w:spacing w:val="-3"/>
        </w:rPr>
        <w:t xml:space="preserve"> </w:t>
      </w:r>
      <w:r w:rsidRPr="003E737B">
        <w:rPr>
          <w:rFonts w:asciiTheme="minorHAnsi" w:hAnsiTheme="minorHAnsi" w:cstheme="minorHAnsi"/>
        </w:rPr>
        <w:t>de</w:t>
      </w:r>
      <w:r w:rsidRPr="003E737B">
        <w:rPr>
          <w:rFonts w:asciiTheme="minorHAnsi" w:hAnsiTheme="minorHAnsi" w:cstheme="minorHAnsi"/>
          <w:spacing w:val="-1"/>
        </w:rPr>
        <w:t xml:space="preserve"> </w:t>
      </w:r>
      <w:r w:rsidRPr="003E737B">
        <w:rPr>
          <w:rFonts w:asciiTheme="minorHAnsi" w:hAnsiTheme="minorHAnsi" w:cstheme="minorHAnsi"/>
        </w:rPr>
        <w:t>legea</w:t>
      </w:r>
      <w:r w:rsidRPr="003E737B">
        <w:rPr>
          <w:rFonts w:asciiTheme="minorHAnsi" w:hAnsiTheme="minorHAnsi" w:cstheme="minorHAnsi"/>
          <w:spacing w:val="-2"/>
        </w:rPr>
        <w:t xml:space="preserve"> romana.</w:t>
      </w:r>
    </w:p>
    <w:p w14:paraId="0F65B90D" w14:textId="77777777" w:rsidR="003145AC" w:rsidRPr="003E737B" w:rsidRDefault="003145AC" w:rsidP="003145AC">
      <w:pPr>
        <w:pStyle w:val="BodyText"/>
        <w:spacing w:before="8"/>
        <w:ind w:right="-23"/>
        <w:jc w:val="both"/>
        <w:rPr>
          <w:rFonts w:asciiTheme="minorHAnsi" w:hAnsiTheme="minorHAnsi" w:cstheme="minorHAnsi"/>
        </w:rPr>
      </w:pPr>
    </w:p>
    <w:p w14:paraId="4C78D069" w14:textId="77777777" w:rsidR="003145AC" w:rsidRPr="003E737B" w:rsidRDefault="003145AC" w:rsidP="003145AC">
      <w:pPr>
        <w:tabs>
          <w:tab w:val="left" w:pos="4460"/>
        </w:tabs>
        <w:ind w:left="140" w:right="-23"/>
        <w:jc w:val="both"/>
        <w:rPr>
          <w:rFonts w:cstheme="minorHAnsi"/>
          <w:b/>
          <w:spacing w:val="-2"/>
        </w:rPr>
      </w:pPr>
      <w:r w:rsidRPr="003E737B">
        <w:rPr>
          <w:rFonts w:cstheme="minorHAnsi"/>
          <w:b/>
          <w:spacing w:val="-2"/>
        </w:rPr>
        <w:t>Furnizor,</w:t>
      </w:r>
      <w:r w:rsidRPr="003E737B">
        <w:rPr>
          <w:rFonts w:cstheme="minorHAnsi"/>
          <w:b/>
        </w:rPr>
        <w:tab/>
      </w:r>
      <w:r w:rsidRPr="003E737B">
        <w:rPr>
          <w:rFonts w:cstheme="minorHAnsi"/>
          <w:b/>
          <w:spacing w:val="-2"/>
        </w:rPr>
        <w:t>Achizitor,</w:t>
      </w:r>
    </w:p>
    <w:p w14:paraId="51E017D2" w14:textId="77777777" w:rsidR="003145AC" w:rsidRPr="003E737B" w:rsidRDefault="003145AC" w:rsidP="003145AC">
      <w:pPr>
        <w:tabs>
          <w:tab w:val="left" w:pos="4460"/>
        </w:tabs>
        <w:ind w:left="140" w:right="-23"/>
        <w:jc w:val="both"/>
        <w:rPr>
          <w:rFonts w:cstheme="minorHAnsi"/>
          <w:b/>
          <w:spacing w:val="-2"/>
        </w:rPr>
      </w:pPr>
    </w:p>
    <w:p w14:paraId="789002EA" w14:textId="18AED34D" w:rsidR="008A60E8" w:rsidRPr="003145AC" w:rsidRDefault="003145AC" w:rsidP="003145AC">
      <w:r w:rsidRPr="003E737B">
        <w:rPr>
          <w:b/>
          <w:bCs/>
          <w:i/>
          <w:color w:val="2F5496" w:themeColor="accent1" w:themeShade="BF"/>
        </w:rPr>
        <w:t>Aceast MODEL DE CONTRACT face parte integranta din documentatia de achizitie si va fi completat si semnat de ofertant.</w:t>
      </w:r>
      <w:r w:rsidRPr="00AA7FE4">
        <w:rPr>
          <w:b/>
          <w:bCs/>
          <w:i/>
          <w:color w:val="2F5496" w:themeColor="accent1" w:themeShade="BF"/>
        </w:rPr>
        <w:t xml:space="preserve"> </w:t>
      </w:r>
    </w:p>
    <w:sectPr w:rsidR="008A60E8" w:rsidRPr="003145AC" w:rsidSect="00A27024">
      <w:headerReference w:type="default" r:id="rId11"/>
      <w:footerReference w:type="default" r:id="rId12"/>
      <w:pgSz w:w="11906" w:h="16838" w:code="9"/>
      <w:pgMar w:top="350" w:right="1133" w:bottom="1440" w:left="1440" w:header="0"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2A548" w14:textId="77777777" w:rsidR="00576DAA" w:rsidRDefault="00576DAA" w:rsidP="003A3466">
      <w:pPr>
        <w:spacing w:after="0" w:line="240" w:lineRule="auto"/>
      </w:pPr>
      <w:r>
        <w:separator/>
      </w:r>
    </w:p>
  </w:endnote>
  <w:endnote w:type="continuationSeparator" w:id="0">
    <w:p w14:paraId="40190342" w14:textId="77777777" w:rsidR="00576DAA" w:rsidRDefault="00576DAA" w:rsidP="003A3466">
      <w:pPr>
        <w:spacing w:after="0" w:line="240" w:lineRule="auto"/>
      </w:pPr>
      <w:r>
        <w:continuationSeparator/>
      </w:r>
    </w:p>
  </w:endnote>
  <w:endnote w:type="continuationNotice" w:id="1">
    <w:p w14:paraId="57494AC6" w14:textId="77777777" w:rsidR="00576DAA" w:rsidRDefault="00576D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kern w:val="0"/>
        <w:sz w:val="24"/>
        <w:szCs w:val="24"/>
        <w:lang w:eastAsia="ro-RO"/>
        <w14:ligatures w14:val="none"/>
      </w:rPr>
      <w:id w:val="49043412"/>
      <w:docPartObj>
        <w:docPartGallery w:val="Page Numbers (Bottom of Page)"/>
        <w:docPartUnique/>
      </w:docPartObj>
    </w:sdtPr>
    <w:sdtEndPr>
      <w:rPr>
        <w:noProof/>
      </w:rPr>
    </w:sdtEndPr>
    <w:sdtContent>
      <w:p w14:paraId="1CB2C70A" w14:textId="77777777" w:rsidR="001C111D" w:rsidRDefault="001C111D">
        <w:pPr>
          <w:pStyle w:val="Footer"/>
          <w:jc w:val="right"/>
          <w:rPr>
            <w:noProof/>
          </w:rPr>
        </w:pPr>
        <w:r>
          <w:fldChar w:fldCharType="begin"/>
        </w:r>
        <w:r>
          <w:instrText xml:space="preserve"> PAGE   \* MERGEFORMAT </w:instrText>
        </w:r>
        <w:r>
          <w:fldChar w:fldCharType="separate"/>
        </w:r>
        <w:r>
          <w:rPr>
            <w:noProof/>
          </w:rPr>
          <w:t>2</w:t>
        </w:r>
        <w:r>
          <w:rPr>
            <w:noProof/>
          </w:rPr>
          <w:fldChar w:fldCharType="end"/>
        </w:r>
      </w:p>
      <w:p w14:paraId="1D2EBA5B" w14:textId="77777777" w:rsidR="001C111D" w:rsidRDefault="001C111D" w:rsidP="001C111D">
        <w:pPr>
          <w:pStyle w:val="NormalWeb"/>
          <w:shd w:val="clear" w:color="auto" w:fill="FFFFFF"/>
          <w:spacing w:before="0" w:beforeAutospacing="0" w:after="150" w:afterAutospacing="0" w:line="300" w:lineRule="atLeast"/>
          <w:rPr>
            <w:rStyle w:val="Strong"/>
            <w:rFonts w:ascii="Arial" w:hAnsi="Arial" w:cs="Arial"/>
            <w:b w:val="0"/>
            <w:bCs w:val="0"/>
            <w:color w:val="2F5496" w:themeColor="accent1" w:themeShade="BF"/>
            <w:sz w:val="16"/>
            <w:szCs w:val="16"/>
          </w:rPr>
        </w:pPr>
        <w:r>
          <w:rPr>
            <w:noProof/>
          </w:rPr>
          <w:drawing>
            <wp:inline distT="0" distB="0" distL="0" distR="0" wp14:anchorId="0E9A9D5D" wp14:editId="5C93ACEF">
              <wp:extent cx="2009955" cy="568292"/>
              <wp:effectExtent l="0" t="0" r="0" b="3810"/>
              <wp:docPr id="33960248" name="Imagine 1" descr="O imagine care conține text, Font, siglă, Albastru electric&#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128257" name="Imagine 1" descr="O imagine care conține text, Font, siglă, Albastru electric&#10;&#10;Conținutul generat de inteligența artificială poate fi incorect."/>
                      <pic:cNvPicPr/>
                    </pic:nvPicPr>
                    <pic:blipFill>
                      <a:blip r:embed="rId1"/>
                      <a:stretch>
                        <a:fillRect/>
                      </a:stretch>
                    </pic:blipFill>
                    <pic:spPr>
                      <a:xfrm>
                        <a:off x="0" y="0"/>
                        <a:ext cx="2044607" cy="578089"/>
                      </a:xfrm>
                      <a:prstGeom prst="rect">
                        <a:avLst/>
                      </a:prstGeom>
                    </pic:spPr>
                  </pic:pic>
                </a:graphicData>
              </a:graphic>
            </wp:inline>
          </w:drawing>
        </w:r>
      </w:p>
      <w:p w14:paraId="3EC8D1DF" w14:textId="310997CB" w:rsidR="00E052FA" w:rsidRPr="0089060E" w:rsidRDefault="001C111D" w:rsidP="001C111D">
        <w:pPr>
          <w:pStyle w:val="NormalWeb"/>
          <w:shd w:val="clear" w:color="auto" w:fill="FFFFFF"/>
          <w:spacing w:before="0" w:beforeAutospacing="0" w:after="150" w:afterAutospacing="0" w:line="300" w:lineRule="atLeast"/>
          <w:jc w:val="center"/>
          <w:rPr>
            <w:rFonts w:ascii="Arial" w:hAnsi="Arial" w:cs="Arial"/>
            <w:color w:val="2F5496" w:themeColor="accent1" w:themeShade="BF"/>
            <w:sz w:val="28"/>
            <w:szCs w:val="28"/>
          </w:rPr>
        </w:pPr>
        <w:r w:rsidRPr="00190706">
          <w:rPr>
            <w:rStyle w:val="Strong"/>
            <w:rFonts w:ascii="Arial" w:hAnsi="Arial" w:cs="Arial"/>
            <w:color w:val="2F5496" w:themeColor="accent1" w:themeShade="BF"/>
            <w:sz w:val="28"/>
            <w:szCs w:val="28"/>
          </w:rPr>
          <w:t>”</w:t>
        </w:r>
        <w:r>
          <w:rPr>
            <w:rStyle w:val="Strong"/>
            <w:rFonts w:ascii="Arial" w:hAnsi="Arial" w:cs="Arial"/>
            <w:color w:val="2F5496" w:themeColor="accent1" w:themeShade="BF"/>
            <w:sz w:val="28"/>
            <w:szCs w:val="28"/>
          </w:rPr>
          <w:t>Finanțat prin Fondul pentru Modernizare</w:t>
        </w:r>
        <w:r w:rsidR="00A27024">
          <w:rPr>
            <w:rStyle w:val="Strong"/>
            <w:rFonts w:ascii="Arial" w:hAnsi="Arial" w:cs="Arial"/>
            <w:color w:val="2F5496" w:themeColor="accent1" w:themeShade="BF"/>
            <w:sz w:val="28"/>
            <w:szCs w:val="28"/>
          </w:rPr>
          <w:t xml:space="preserve"> - </w:t>
        </w:r>
        <w:r w:rsidR="00A27024" w:rsidRPr="00E6328B">
          <w:rPr>
            <w:rFonts w:ascii="Arial" w:hAnsi="Arial" w:cs="Arial"/>
            <w:b/>
            <w:bCs/>
            <w:color w:val="2F5496"/>
            <w:sz w:val="28"/>
            <w:szCs w:val="28"/>
          </w:rPr>
          <w:t>Tranziția către neutralitatea climatică</w:t>
        </w:r>
        <w:r w:rsidRPr="00190706">
          <w:rPr>
            <w:rStyle w:val="Strong"/>
            <w:rFonts w:ascii="Arial" w:hAnsi="Arial" w:cs="Arial"/>
            <w:color w:val="2F5496" w:themeColor="accent1" w:themeShade="BF"/>
            <w:sz w:val="28"/>
            <w:szCs w:val="28"/>
          </w:rP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09FD4" w14:textId="77777777" w:rsidR="00576DAA" w:rsidRDefault="00576DAA" w:rsidP="003A3466">
      <w:pPr>
        <w:spacing w:after="0" w:line="240" w:lineRule="auto"/>
      </w:pPr>
      <w:r>
        <w:separator/>
      </w:r>
    </w:p>
  </w:footnote>
  <w:footnote w:type="continuationSeparator" w:id="0">
    <w:p w14:paraId="2CF35CCC" w14:textId="77777777" w:rsidR="00576DAA" w:rsidRDefault="00576DAA" w:rsidP="003A3466">
      <w:pPr>
        <w:spacing w:after="0" w:line="240" w:lineRule="auto"/>
      </w:pPr>
      <w:r>
        <w:continuationSeparator/>
      </w:r>
    </w:p>
  </w:footnote>
  <w:footnote w:type="continuationNotice" w:id="1">
    <w:p w14:paraId="0665309E" w14:textId="77777777" w:rsidR="00576DAA" w:rsidRDefault="00576DA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8A943" w14:textId="26D7721B" w:rsidR="00724BD9" w:rsidRDefault="00724BD9" w:rsidP="004D334F">
    <w:pPr>
      <w:pStyle w:val="BodyText"/>
      <w:spacing w:line="14" w:lineRule="auto"/>
      <w:jc w:val="center"/>
      <w:rPr>
        <w:sz w:val="20"/>
      </w:rPr>
    </w:pPr>
  </w:p>
  <w:p w14:paraId="5FC2564A" w14:textId="547D4154" w:rsidR="00724BD9" w:rsidRDefault="002B08E5" w:rsidP="004D334F">
    <w:pPr>
      <w:pStyle w:val="Header"/>
      <w:jc w:val="center"/>
    </w:pPr>
    <w:bookmarkStart w:id="1" w:name="_Hlk171326030"/>
    <w:bookmarkStart w:id="2" w:name="_Hlk171326031"/>
    <w:r>
      <w:rPr>
        <w:noProof/>
      </w:rPr>
      <w:drawing>
        <wp:anchor distT="0" distB="0" distL="0" distR="0" simplePos="0" relativeHeight="251658240" behindDoc="1" locked="0" layoutInCell="1" allowOverlap="1" wp14:anchorId="3D7544E7" wp14:editId="05F2BA3E">
          <wp:simplePos x="0" y="0"/>
          <wp:positionH relativeFrom="page">
            <wp:posOffset>5932793</wp:posOffset>
          </wp:positionH>
          <wp:positionV relativeFrom="page">
            <wp:posOffset>314325</wp:posOffset>
          </wp:positionV>
          <wp:extent cx="723900" cy="723900"/>
          <wp:effectExtent l="0" t="0" r="0" b="0"/>
          <wp:wrapNone/>
          <wp:docPr id="1904596673" name="image1.jpeg" descr="O imagine care conține text, emblemă, siglă, Marcă comercia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992649" name="image1.jpeg" descr="O imagine care conține text, emblemă, siglă, Marcă comercială&#10;&#10;Descriere generată automat"/>
                  <pic:cNvPicPr/>
                </pic:nvPicPr>
                <pic:blipFill>
                  <a:blip r:embed="rId1" cstate="print"/>
                  <a:stretch>
                    <a:fillRect/>
                  </a:stretch>
                </pic:blipFill>
                <pic:spPr>
                  <a:xfrm>
                    <a:off x="0" y="0"/>
                    <a:ext cx="723900" cy="723900"/>
                  </a:xfrm>
                  <a:prstGeom prst="rect">
                    <a:avLst/>
                  </a:prstGeom>
                </pic:spPr>
              </pic:pic>
            </a:graphicData>
          </a:graphic>
        </wp:anchor>
      </w:drawing>
    </w:r>
    <w:bookmarkEnd w:id="1"/>
    <w:bookmarkEnd w:id="2"/>
  </w:p>
  <w:p w14:paraId="386A68F6" w14:textId="4CFFC5F9" w:rsidR="00724BD9" w:rsidRDefault="000A02A7" w:rsidP="004D334F">
    <w:pPr>
      <w:pStyle w:val="Header"/>
      <w:ind w:left="-360" w:hanging="180"/>
      <w:jc w:val="center"/>
      <w:rPr>
        <w:sz w:val="16"/>
        <w:szCs w:val="16"/>
        <w:lang w:val="en-US"/>
      </w:rPr>
    </w:pPr>
    <w:r>
      <w:rPr>
        <w:noProof/>
      </w:rPr>
      <w:drawing>
        <wp:anchor distT="0" distB="0" distL="114300" distR="114300" simplePos="0" relativeHeight="251658242" behindDoc="0" locked="0" layoutInCell="1" allowOverlap="1" wp14:anchorId="7EF54C31" wp14:editId="01A2A3DC">
          <wp:simplePos x="0" y="0"/>
          <wp:positionH relativeFrom="column">
            <wp:posOffset>1857846</wp:posOffset>
          </wp:positionH>
          <wp:positionV relativeFrom="paragraph">
            <wp:posOffset>51435</wp:posOffset>
          </wp:positionV>
          <wp:extent cx="3089065" cy="490773"/>
          <wp:effectExtent l="0" t="0" r="0" b="5080"/>
          <wp:wrapNone/>
          <wp:docPr id="1181648008" name="Imagine 2" descr="O imagine care conține text, captură de ecran, Font, Albastru electric&#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788208" name="Imagine 2" descr="O imagine care conține text, captură de ecran, Font, Albastru electric&#10;&#10;Conținutul generat de inteligența artificială poate fi incorect."/>
                  <pic:cNvPicPr/>
                </pic:nvPicPr>
                <pic:blipFill>
                  <a:blip r:embed="rId2">
                    <a:extLst>
                      <a:ext uri="{28A0092B-C50C-407E-A947-70E740481C1C}">
                        <a14:useLocalDpi xmlns:a14="http://schemas.microsoft.com/office/drawing/2010/main" val="0"/>
                      </a:ext>
                    </a:extLst>
                  </a:blip>
                  <a:stretch>
                    <a:fillRect/>
                  </a:stretch>
                </pic:blipFill>
                <pic:spPr>
                  <a:xfrm>
                    <a:off x="0" y="0"/>
                    <a:ext cx="3089065" cy="490773"/>
                  </a:xfrm>
                  <a:prstGeom prst="rect">
                    <a:avLst/>
                  </a:prstGeom>
                </pic:spPr>
              </pic:pic>
            </a:graphicData>
          </a:graphic>
          <wp14:sizeRelH relativeFrom="page">
            <wp14:pctWidth>0</wp14:pctWidth>
          </wp14:sizeRelH>
          <wp14:sizeRelV relativeFrom="page">
            <wp14:pctHeight>0</wp14:pctHeight>
          </wp14:sizeRelV>
        </wp:anchor>
      </w:drawing>
    </w:r>
    <w:r w:rsidR="002B08E5">
      <w:rPr>
        <w:noProof/>
      </w:rPr>
      <w:drawing>
        <wp:anchor distT="0" distB="0" distL="0" distR="0" simplePos="0" relativeHeight="251658241" behindDoc="1" locked="0" layoutInCell="1" allowOverlap="1" wp14:anchorId="14C640C4" wp14:editId="33F4DC3D">
          <wp:simplePos x="0" y="0"/>
          <wp:positionH relativeFrom="page">
            <wp:posOffset>910290</wp:posOffset>
          </wp:positionH>
          <wp:positionV relativeFrom="page">
            <wp:posOffset>448310</wp:posOffset>
          </wp:positionV>
          <wp:extent cx="1726388" cy="497478"/>
          <wp:effectExtent l="0" t="0" r="7620" b="0"/>
          <wp:wrapNone/>
          <wp:docPr id="1511834733" name="image2.jpeg" descr="O imagine care conține text, steag, siglă, Font&#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3048681" name="image2.jpeg" descr="O imagine care conține text, steag, siglă, Font&#10;&#10;Descriere generată automat"/>
                  <pic:cNvPicPr/>
                </pic:nvPicPr>
                <pic:blipFill>
                  <a:blip r:embed="rId3" cstate="print"/>
                  <a:stretch>
                    <a:fillRect/>
                  </a:stretch>
                </pic:blipFill>
                <pic:spPr>
                  <a:xfrm>
                    <a:off x="0" y="0"/>
                    <a:ext cx="1726388" cy="497478"/>
                  </a:xfrm>
                  <a:prstGeom prst="rect">
                    <a:avLst/>
                  </a:prstGeom>
                </pic:spPr>
              </pic:pic>
            </a:graphicData>
          </a:graphic>
          <wp14:sizeRelH relativeFrom="margin">
            <wp14:pctWidth>0</wp14:pctWidth>
          </wp14:sizeRelH>
          <wp14:sizeRelV relativeFrom="margin">
            <wp14:pctHeight>0</wp14:pctHeight>
          </wp14:sizeRelV>
        </wp:anchor>
      </w:drawing>
    </w:r>
  </w:p>
  <w:p w14:paraId="50A49A49" w14:textId="2533BDA9" w:rsidR="00724BD9" w:rsidRDefault="00724BD9" w:rsidP="004D334F">
    <w:pPr>
      <w:pStyle w:val="Header"/>
      <w:ind w:left="-360" w:hanging="180"/>
      <w:jc w:val="center"/>
      <w:rPr>
        <w:sz w:val="16"/>
        <w:szCs w:val="16"/>
        <w:lang w:val="en-US"/>
      </w:rPr>
    </w:pPr>
  </w:p>
  <w:p w14:paraId="398151E3" w14:textId="77777777" w:rsidR="00724BD9" w:rsidRDefault="00724BD9" w:rsidP="004D334F">
    <w:pPr>
      <w:pStyle w:val="Header"/>
      <w:ind w:left="-360" w:hanging="180"/>
      <w:jc w:val="center"/>
      <w:rPr>
        <w:sz w:val="16"/>
        <w:szCs w:val="16"/>
        <w:lang w:val="en-US"/>
      </w:rPr>
    </w:pPr>
  </w:p>
  <w:p w14:paraId="7ACB2AA6" w14:textId="77777777" w:rsidR="00724BD9" w:rsidRDefault="00724BD9" w:rsidP="004D334F">
    <w:pPr>
      <w:pStyle w:val="Header"/>
      <w:ind w:left="-360" w:hanging="180"/>
      <w:jc w:val="center"/>
      <w:rPr>
        <w:sz w:val="16"/>
        <w:szCs w:val="16"/>
        <w:lang w:val="en-US"/>
      </w:rPr>
    </w:pPr>
  </w:p>
  <w:p w14:paraId="62733540" w14:textId="77777777" w:rsidR="000A02A7" w:rsidRDefault="000A02A7" w:rsidP="004D334F">
    <w:pPr>
      <w:pStyle w:val="Header"/>
      <w:ind w:left="-360" w:hanging="180"/>
      <w:jc w:val="center"/>
      <w:rPr>
        <w:b/>
        <w:bCs/>
        <w:color w:val="2D74B5"/>
        <w:sz w:val="16"/>
        <w:szCs w:val="16"/>
        <w:lang w:val="en-US"/>
      </w:rPr>
    </w:pPr>
  </w:p>
  <w:p w14:paraId="34240DC4" w14:textId="2BAA85B8" w:rsidR="00814BCF" w:rsidRPr="005B197C" w:rsidRDefault="000A02A7" w:rsidP="004D334F">
    <w:pPr>
      <w:pStyle w:val="Header"/>
      <w:ind w:left="-360" w:hanging="180"/>
      <w:jc w:val="center"/>
      <w:rPr>
        <w:spacing w:val="-2"/>
        <w:sz w:val="18"/>
        <w:szCs w:val="18"/>
      </w:rPr>
    </w:pPr>
    <w:hyperlink r:id="rId4" w:history="1">
      <w:r w:rsidRPr="005B197C">
        <w:rPr>
          <w:rStyle w:val="Hyperlink"/>
          <w:sz w:val="18"/>
          <w:szCs w:val="18"/>
          <w:lang w:val="en-US"/>
        </w:rPr>
        <w:t>https://modernisationfund.eu/</w:t>
      </w:r>
    </w:hyperlink>
  </w:p>
  <w:p w14:paraId="6CEC497A" w14:textId="5774D296" w:rsidR="003A3466" w:rsidRPr="003A3466" w:rsidRDefault="003A3466" w:rsidP="00D76111">
    <w:pPr>
      <w:pStyle w:val="Header"/>
      <w:tabs>
        <w:tab w:val="clear" w:pos="9026"/>
        <w:tab w:val="left" w:pos="7980"/>
      </w:tab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A02B5"/>
    <w:multiLevelType w:val="hybridMultilevel"/>
    <w:tmpl w:val="0CDA704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 w15:restartNumberingAfterBreak="0">
    <w:nsid w:val="02732ABC"/>
    <w:multiLevelType w:val="hybridMultilevel"/>
    <w:tmpl w:val="436256EA"/>
    <w:lvl w:ilvl="0" w:tplc="A86A7554">
      <w:start w:val="1"/>
      <w:numFmt w:val="lowerLetter"/>
      <w:lvlText w:val="%1)"/>
      <w:lvlJc w:val="left"/>
      <w:pPr>
        <w:ind w:left="860" w:hanging="720"/>
      </w:pPr>
      <w:rPr>
        <w:rFonts w:ascii="Calibri" w:eastAsia="Calibri" w:hAnsi="Calibri" w:cs="Calibri" w:hint="default"/>
        <w:b w:val="0"/>
        <w:bCs w:val="0"/>
        <w:i w:val="0"/>
        <w:iCs w:val="0"/>
        <w:spacing w:val="-1"/>
        <w:w w:val="100"/>
        <w:sz w:val="22"/>
        <w:szCs w:val="22"/>
        <w:lang w:val="ro-RO" w:eastAsia="en-US" w:bidi="ar-SA"/>
      </w:rPr>
    </w:lvl>
    <w:lvl w:ilvl="1" w:tplc="7884CC1A">
      <w:numFmt w:val="bullet"/>
      <w:lvlText w:val="•"/>
      <w:lvlJc w:val="left"/>
      <w:pPr>
        <w:ind w:left="1666" w:hanging="720"/>
      </w:pPr>
      <w:rPr>
        <w:rFonts w:hint="default"/>
        <w:lang w:val="ro-RO" w:eastAsia="en-US" w:bidi="ar-SA"/>
      </w:rPr>
    </w:lvl>
    <w:lvl w:ilvl="2" w:tplc="9DB4A24A">
      <w:numFmt w:val="bullet"/>
      <w:lvlText w:val="•"/>
      <w:lvlJc w:val="left"/>
      <w:pPr>
        <w:ind w:left="2472" w:hanging="720"/>
      </w:pPr>
      <w:rPr>
        <w:rFonts w:hint="default"/>
        <w:lang w:val="ro-RO" w:eastAsia="en-US" w:bidi="ar-SA"/>
      </w:rPr>
    </w:lvl>
    <w:lvl w:ilvl="3" w:tplc="865876F6">
      <w:numFmt w:val="bullet"/>
      <w:lvlText w:val="•"/>
      <w:lvlJc w:val="left"/>
      <w:pPr>
        <w:ind w:left="3278" w:hanging="720"/>
      </w:pPr>
      <w:rPr>
        <w:rFonts w:hint="default"/>
        <w:lang w:val="ro-RO" w:eastAsia="en-US" w:bidi="ar-SA"/>
      </w:rPr>
    </w:lvl>
    <w:lvl w:ilvl="4" w:tplc="2C1C95C0">
      <w:numFmt w:val="bullet"/>
      <w:lvlText w:val="•"/>
      <w:lvlJc w:val="left"/>
      <w:pPr>
        <w:ind w:left="4084" w:hanging="720"/>
      </w:pPr>
      <w:rPr>
        <w:rFonts w:hint="default"/>
        <w:lang w:val="ro-RO" w:eastAsia="en-US" w:bidi="ar-SA"/>
      </w:rPr>
    </w:lvl>
    <w:lvl w:ilvl="5" w:tplc="5A865C74">
      <w:numFmt w:val="bullet"/>
      <w:lvlText w:val="•"/>
      <w:lvlJc w:val="left"/>
      <w:pPr>
        <w:ind w:left="4890" w:hanging="720"/>
      </w:pPr>
      <w:rPr>
        <w:rFonts w:hint="default"/>
        <w:lang w:val="ro-RO" w:eastAsia="en-US" w:bidi="ar-SA"/>
      </w:rPr>
    </w:lvl>
    <w:lvl w:ilvl="6" w:tplc="43CEC3B8">
      <w:numFmt w:val="bullet"/>
      <w:lvlText w:val="•"/>
      <w:lvlJc w:val="left"/>
      <w:pPr>
        <w:ind w:left="5696" w:hanging="720"/>
      </w:pPr>
      <w:rPr>
        <w:rFonts w:hint="default"/>
        <w:lang w:val="ro-RO" w:eastAsia="en-US" w:bidi="ar-SA"/>
      </w:rPr>
    </w:lvl>
    <w:lvl w:ilvl="7" w:tplc="F1A875B6">
      <w:numFmt w:val="bullet"/>
      <w:lvlText w:val="•"/>
      <w:lvlJc w:val="left"/>
      <w:pPr>
        <w:ind w:left="6502" w:hanging="720"/>
      </w:pPr>
      <w:rPr>
        <w:rFonts w:hint="default"/>
        <w:lang w:val="ro-RO" w:eastAsia="en-US" w:bidi="ar-SA"/>
      </w:rPr>
    </w:lvl>
    <w:lvl w:ilvl="8" w:tplc="60C872E8">
      <w:numFmt w:val="bullet"/>
      <w:lvlText w:val="•"/>
      <w:lvlJc w:val="left"/>
      <w:pPr>
        <w:ind w:left="7308" w:hanging="720"/>
      </w:pPr>
      <w:rPr>
        <w:rFonts w:hint="default"/>
        <w:lang w:val="ro-RO" w:eastAsia="en-US" w:bidi="ar-SA"/>
      </w:rPr>
    </w:lvl>
  </w:abstractNum>
  <w:abstractNum w:abstractNumId="2" w15:restartNumberingAfterBreak="0">
    <w:nsid w:val="07E06023"/>
    <w:multiLevelType w:val="hybridMultilevel"/>
    <w:tmpl w:val="B4969652"/>
    <w:lvl w:ilvl="0" w:tplc="04090019">
      <w:start w:val="1"/>
      <w:numFmt w:val="lowerLetter"/>
      <w:lvlText w:val="%1."/>
      <w:lvlJc w:val="left"/>
      <w:pPr>
        <w:ind w:left="2136" w:hanging="360"/>
      </w:pPr>
      <w:rPr>
        <w:rFonts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3" w15:restartNumberingAfterBreak="0">
    <w:nsid w:val="07F15FB3"/>
    <w:multiLevelType w:val="hybridMultilevel"/>
    <w:tmpl w:val="3138B5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5259CA"/>
    <w:multiLevelType w:val="multilevel"/>
    <w:tmpl w:val="EBB663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0694042"/>
    <w:multiLevelType w:val="hybridMultilevel"/>
    <w:tmpl w:val="CDACE5A6"/>
    <w:lvl w:ilvl="0" w:tplc="A546008C">
      <w:start w:val="1"/>
      <w:numFmt w:val="lowerRoman"/>
      <w:lvlText w:val="(%1)"/>
      <w:lvlJc w:val="left"/>
      <w:pPr>
        <w:ind w:left="2300" w:hanging="360"/>
      </w:pPr>
      <w:rPr>
        <w:rFonts w:ascii="Cambria" w:eastAsia="Cambria" w:hAnsi="Cambria" w:cs="Cambria" w:hint="default"/>
        <w:b w:val="0"/>
        <w:bCs w:val="0"/>
        <w:i w:val="0"/>
        <w:iCs w:val="0"/>
        <w:w w:val="100"/>
        <w:sz w:val="22"/>
        <w:szCs w:val="22"/>
        <w:lang w:val="ro-RO" w:eastAsia="en-US" w:bidi="ar-SA"/>
      </w:rPr>
    </w:lvl>
    <w:lvl w:ilvl="1" w:tplc="41082AB6">
      <w:numFmt w:val="bullet"/>
      <w:lvlText w:val="•"/>
      <w:lvlJc w:val="left"/>
      <w:pPr>
        <w:ind w:left="2962" w:hanging="360"/>
      </w:pPr>
      <w:rPr>
        <w:rFonts w:hint="default"/>
        <w:lang w:val="ro-RO" w:eastAsia="en-US" w:bidi="ar-SA"/>
      </w:rPr>
    </w:lvl>
    <w:lvl w:ilvl="2" w:tplc="0DFCF796">
      <w:numFmt w:val="bullet"/>
      <w:lvlText w:val="•"/>
      <w:lvlJc w:val="left"/>
      <w:pPr>
        <w:ind w:left="3624" w:hanging="360"/>
      </w:pPr>
      <w:rPr>
        <w:rFonts w:hint="default"/>
        <w:lang w:val="ro-RO" w:eastAsia="en-US" w:bidi="ar-SA"/>
      </w:rPr>
    </w:lvl>
    <w:lvl w:ilvl="3" w:tplc="BA3638D4">
      <w:numFmt w:val="bullet"/>
      <w:lvlText w:val="•"/>
      <w:lvlJc w:val="left"/>
      <w:pPr>
        <w:ind w:left="4286" w:hanging="360"/>
      </w:pPr>
      <w:rPr>
        <w:rFonts w:hint="default"/>
        <w:lang w:val="ro-RO" w:eastAsia="en-US" w:bidi="ar-SA"/>
      </w:rPr>
    </w:lvl>
    <w:lvl w:ilvl="4" w:tplc="A3208DE8">
      <w:numFmt w:val="bullet"/>
      <w:lvlText w:val="•"/>
      <w:lvlJc w:val="left"/>
      <w:pPr>
        <w:ind w:left="4948" w:hanging="360"/>
      </w:pPr>
      <w:rPr>
        <w:rFonts w:hint="default"/>
        <w:lang w:val="ro-RO" w:eastAsia="en-US" w:bidi="ar-SA"/>
      </w:rPr>
    </w:lvl>
    <w:lvl w:ilvl="5" w:tplc="9F0E7EA4">
      <w:numFmt w:val="bullet"/>
      <w:lvlText w:val="•"/>
      <w:lvlJc w:val="left"/>
      <w:pPr>
        <w:ind w:left="5610" w:hanging="360"/>
      </w:pPr>
      <w:rPr>
        <w:rFonts w:hint="default"/>
        <w:lang w:val="ro-RO" w:eastAsia="en-US" w:bidi="ar-SA"/>
      </w:rPr>
    </w:lvl>
    <w:lvl w:ilvl="6" w:tplc="D33C40A2">
      <w:numFmt w:val="bullet"/>
      <w:lvlText w:val="•"/>
      <w:lvlJc w:val="left"/>
      <w:pPr>
        <w:ind w:left="6272" w:hanging="360"/>
      </w:pPr>
      <w:rPr>
        <w:rFonts w:hint="default"/>
        <w:lang w:val="ro-RO" w:eastAsia="en-US" w:bidi="ar-SA"/>
      </w:rPr>
    </w:lvl>
    <w:lvl w:ilvl="7" w:tplc="F7D8CC62">
      <w:numFmt w:val="bullet"/>
      <w:lvlText w:val="•"/>
      <w:lvlJc w:val="left"/>
      <w:pPr>
        <w:ind w:left="6934" w:hanging="360"/>
      </w:pPr>
      <w:rPr>
        <w:rFonts w:hint="default"/>
        <w:lang w:val="ro-RO" w:eastAsia="en-US" w:bidi="ar-SA"/>
      </w:rPr>
    </w:lvl>
    <w:lvl w:ilvl="8" w:tplc="5830B904">
      <w:numFmt w:val="bullet"/>
      <w:lvlText w:val="•"/>
      <w:lvlJc w:val="left"/>
      <w:pPr>
        <w:ind w:left="7596" w:hanging="360"/>
      </w:pPr>
      <w:rPr>
        <w:rFonts w:hint="default"/>
        <w:lang w:val="ro-RO" w:eastAsia="en-US" w:bidi="ar-SA"/>
      </w:rPr>
    </w:lvl>
  </w:abstractNum>
  <w:abstractNum w:abstractNumId="6" w15:restartNumberingAfterBreak="0">
    <w:nsid w:val="14400FAD"/>
    <w:multiLevelType w:val="hybridMultilevel"/>
    <w:tmpl w:val="1F24F0B6"/>
    <w:lvl w:ilvl="0" w:tplc="FABC83D8">
      <w:start w:val="1"/>
      <w:numFmt w:val="decimal"/>
      <w:lvlText w:val="%1."/>
      <w:lvlJc w:val="left"/>
      <w:pPr>
        <w:ind w:left="720" w:hanging="360"/>
      </w:pPr>
      <w:rPr>
        <w:rFonts w:hint="default"/>
        <w:b/>
        <w:bCs/>
        <w:i w:val="0"/>
        <w:iCs w:val="0"/>
      </w:rPr>
    </w:lvl>
    <w:lvl w:ilvl="1" w:tplc="38904542">
      <w:start w:val="1"/>
      <w:numFmt w:val="lowerLetter"/>
      <w:lvlText w:val="%2."/>
      <w:lvlJc w:val="left"/>
      <w:pPr>
        <w:ind w:left="1440" w:hanging="360"/>
      </w:pPr>
      <w:rPr>
        <w:b/>
        <w:bCs/>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593EC6"/>
    <w:multiLevelType w:val="multilevel"/>
    <w:tmpl w:val="F900F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51458E"/>
    <w:multiLevelType w:val="multilevel"/>
    <w:tmpl w:val="2A5C5F7C"/>
    <w:lvl w:ilvl="0">
      <w:start w:val="2"/>
      <w:numFmt w:val="decimal"/>
      <w:lvlText w:val="%1"/>
      <w:lvlJc w:val="left"/>
      <w:pPr>
        <w:ind w:left="140" w:hanging="386"/>
      </w:pPr>
      <w:rPr>
        <w:rFonts w:hint="default"/>
        <w:lang w:val="ro-RO" w:eastAsia="en-US" w:bidi="ar-SA"/>
      </w:rPr>
    </w:lvl>
    <w:lvl w:ilvl="1">
      <w:start w:val="1"/>
      <w:numFmt w:val="decimal"/>
      <w:lvlText w:val="%1.%2."/>
      <w:lvlJc w:val="left"/>
      <w:pPr>
        <w:ind w:left="140" w:hanging="386"/>
      </w:pPr>
      <w:rPr>
        <w:rFonts w:ascii="Calibri" w:eastAsia="Calibri" w:hAnsi="Calibri" w:cs="Calibri" w:hint="default"/>
        <w:b w:val="0"/>
        <w:bCs w:val="0"/>
        <w:i w:val="0"/>
        <w:iCs w:val="0"/>
        <w:spacing w:val="-1"/>
        <w:w w:val="100"/>
        <w:sz w:val="22"/>
        <w:szCs w:val="22"/>
        <w:lang w:val="ro-RO" w:eastAsia="en-US" w:bidi="ar-SA"/>
      </w:rPr>
    </w:lvl>
    <w:lvl w:ilvl="2">
      <w:numFmt w:val="bullet"/>
      <w:lvlText w:val="•"/>
      <w:lvlJc w:val="left"/>
      <w:pPr>
        <w:ind w:left="1896" w:hanging="386"/>
      </w:pPr>
      <w:rPr>
        <w:rFonts w:hint="default"/>
        <w:lang w:val="ro-RO" w:eastAsia="en-US" w:bidi="ar-SA"/>
      </w:rPr>
    </w:lvl>
    <w:lvl w:ilvl="3">
      <w:numFmt w:val="bullet"/>
      <w:lvlText w:val="•"/>
      <w:lvlJc w:val="left"/>
      <w:pPr>
        <w:ind w:left="2774" w:hanging="386"/>
      </w:pPr>
      <w:rPr>
        <w:rFonts w:hint="default"/>
        <w:lang w:val="ro-RO" w:eastAsia="en-US" w:bidi="ar-SA"/>
      </w:rPr>
    </w:lvl>
    <w:lvl w:ilvl="4">
      <w:numFmt w:val="bullet"/>
      <w:lvlText w:val="•"/>
      <w:lvlJc w:val="left"/>
      <w:pPr>
        <w:ind w:left="3652" w:hanging="386"/>
      </w:pPr>
      <w:rPr>
        <w:rFonts w:hint="default"/>
        <w:lang w:val="ro-RO" w:eastAsia="en-US" w:bidi="ar-SA"/>
      </w:rPr>
    </w:lvl>
    <w:lvl w:ilvl="5">
      <w:numFmt w:val="bullet"/>
      <w:lvlText w:val="•"/>
      <w:lvlJc w:val="left"/>
      <w:pPr>
        <w:ind w:left="4530" w:hanging="386"/>
      </w:pPr>
      <w:rPr>
        <w:rFonts w:hint="default"/>
        <w:lang w:val="ro-RO" w:eastAsia="en-US" w:bidi="ar-SA"/>
      </w:rPr>
    </w:lvl>
    <w:lvl w:ilvl="6">
      <w:numFmt w:val="bullet"/>
      <w:lvlText w:val="•"/>
      <w:lvlJc w:val="left"/>
      <w:pPr>
        <w:ind w:left="5408" w:hanging="386"/>
      </w:pPr>
      <w:rPr>
        <w:rFonts w:hint="default"/>
        <w:lang w:val="ro-RO" w:eastAsia="en-US" w:bidi="ar-SA"/>
      </w:rPr>
    </w:lvl>
    <w:lvl w:ilvl="7">
      <w:numFmt w:val="bullet"/>
      <w:lvlText w:val="•"/>
      <w:lvlJc w:val="left"/>
      <w:pPr>
        <w:ind w:left="6286" w:hanging="386"/>
      </w:pPr>
      <w:rPr>
        <w:rFonts w:hint="default"/>
        <w:lang w:val="ro-RO" w:eastAsia="en-US" w:bidi="ar-SA"/>
      </w:rPr>
    </w:lvl>
    <w:lvl w:ilvl="8">
      <w:numFmt w:val="bullet"/>
      <w:lvlText w:val="•"/>
      <w:lvlJc w:val="left"/>
      <w:pPr>
        <w:ind w:left="7164" w:hanging="386"/>
      </w:pPr>
      <w:rPr>
        <w:rFonts w:hint="default"/>
        <w:lang w:val="ro-RO" w:eastAsia="en-US" w:bidi="ar-SA"/>
      </w:rPr>
    </w:lvl>
  </w:abstractNum>
  <w:abstractNum w:abstractNumId="9" w15:restartNumberingAfterBreak="0">
    <w:nsid w:val="17026BDE"/>
    <w:multiLevelType w:val="multilevel"/>
    <w:tmpl w:val="0740766E"/>
    <w:lvl w:ilvl="0">
      <w:start w:val="6"/>
      <w:numFmt w:val="decimal"/>
      <w:lvlText w:val="%1"/>
      <w:lvlJc w:val="left"/>
      <w:pPr>
        <w:ind w:left="860" w:hanging="720"/>
      </w:pPr>
      <w:rPr>
        <w:rFonts w:hint="default"/>
        <w:lang w:val="ro-RO" w:eastAsia="en-US" w:bidi="ar-SA"/>
      </w:rPr>
    </w:lvl>
    <w:lvl w:ilvl="1">
      <w:start w:val="1"/>
      <w:numFmt w:val="decimal"/>
      <w:lvlText w:val="%1.%2."/>
      <w:lvlJc w:val="left"/>
      <w:pPr>
        <w:ind w:left="860" w:hanging="720"/>
      </w:pPr>
      <w:rPr>
        <w:rFonts w:hint="default"/>
        <w:spacing w:val="-1"/>
        <w:w w:val="100"/>
        <w:lang w:val="ro-RO" w:eastAsia="en-US" w:bidi="ar-SA"/>
      </w:rPr>
    </w:lvl>
    <w:lvl w:ilvl="2">
      <w:start w:val="1"/>
      <w:numFmt w:val="decimal"/>
      <w:lvlText w:val="%1.%2.%3."/>
      <w:lvlJc w:val="left"/>
      <w:pPr>
        <w:ind w:left="860" w:hanging="720"/>
      </w:pPr>
      <w:rPr>
        <w:rFonts w:ascii="Calibri" w:eastAsia="Calibri" w:hAnsi="Calibri" w:cs="Calibri" w:hint="default"/>
        <w:b w:val="0"/>
        <w:bCs w:val="0"/>
        <w:i w:val="0"/>
        <w:iCs w:val="0"/>
        <w:spacing w:val="-1"/>
        <w:w w:val="100"/>
        <w:sz w:val="22"/>
        <w:szCs w:val="22"/>
        <w:lang w:val="ro-RO" w:eastAsia="en-US" w:bidi="ar-SA"/>
      </w:rPr>
    </w:lvl>
    <w:lvl w:ilvl="3">
      <w:numFmt w:val="bullet"/>
      <w:lvlText w:val="•"/>
      <w:lvlJc w:val="left"/>
      <w:pPr>
        <w:ind w:left="3278" w:hanging="720"/>
      </w:pPr>
      <w:rPr>
        <w:rFonts w:hint="default"/>
        <w:lang w:val="ro-RO" w:eastAsia="en-US" w:bidi="ar-SA"/>
      </w:rPr>
    </w:lvl>
    <w:lvl w:ilvl="4">
      <w:numFmt w:val="bullet"/>
      <w:lvlText w:val="•"/>
      <w:lvlJc w:val="left"/>
      <w:pPr>
        <w:ind w:left="4084" w:hanging="720"/>
      </w:pPr>
      <w:rPr>
        <w:rFonts w:hint="default"/>
        <w:lang w:val="ro-RO" w:eastAsia="en-US" w:bidi="ar-SA"/>
      </w:rPr>
    </w:lvl>
    <w:lvl w:ilvl="5">
      <w:numFmt w:val="bullet"/>
      <w:lvlText w:val="•"/>
      <w:lvlJc w:val="left"/>
      <w:pPr>
        <w:ind w:left="4890" w:hanging="720"/>
      </w:pPr>
      <w:rPr>
        <w:rFonts w:hint="default"/>
        <w:lang w:val="ro-RO" w:eastAsia="en-US" w:bidi="ar-SA"/>
      </w:rPr>
    </w:lvl>
    <w:lvl w:ilvl="6">
      <w:numFmt w:val="bullet"/>
      <w:lvlText w:val="•"/>
      <w:lvlJc w:val="left"/>
      <w:pPr>
        <w:ind w:left="5696" w:hanging="720"/>
      </w:pPr>
      <w:rPr>
        <w:rFonts w:hint="default"/>
        <w:lang w:val="ro-RO" w:eastAsia="en-US" w:bidi="ar-SA"/>
      </w:rPr>
    </w:lvl>
    <w:lvl w:ilvl="7">
      <w:numFmt w:val="bullet"/>
      <w:lvlText w:val="•"/>
      <w:lvlJc w:val="left"/>
      <w:pPr>
        <w:ind w:left="6502" w:hanging="720"/>
      </w:pPr>
      <w:rPr>
        <w:rFonts w:hint="default"/>
        <w:lang w:val="ro-RO" w:eastAsia="en-US" w:bidi="ar-SA"/>
      </w:rPr>
    </w:lvl>
    <w:lvl w:ilvl="8">
      <w:numFmt w:val="bullet"/>
      <w:lvlText w:val="•"/>
      <w:lvlJc w:val="left"/>
      <w:pPr>
        <w:ind w:left="7308" w:hanging="720"/>
      </w:pPr>
      <w:rPr>
        <w:rFonts w:hint="default"/>
        <w:lang w:val="ro-RO" w:eastAsia="en-US" w:bidi="ar-SA"/>
      </w:rPr>
    </w:lvl>
  </w:abstractNum>
  <w:abstractNum w:abstractNumId="10" w15:restartNumberingAfterBreak="0">
    <w:nsid w:val="1BCD44D8"/>
    <w:multiLevelType w:val="multilevel"/>
    <w:tmpl w:val="C5D05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62335E"/>
    <w:multiLevelType w:val="hybridMultilevel"/>
    <w:tmpl w:val="CC2AE6EA"/>
    <w:lvl w:ilvl="0" w:tplc="04090001">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12" w15:restartNumberingAfterBreak="0">
    <w:nsid w:val="2E9A10D8"/>
    <w:multiLevelType w:val="multilevel"/>
    <w:tmpl w:val="3A40F6AA"/>
    <w:lvl w:ilvl="0">
      <w:start w:val="5"/>
      <w:numFmt w:val="decimal"/>
      <w:lvlText w:val="%1"/>
      <w:lvlJc w:val="left"/>
      <w:pPr>
        <w:ind w:left="860" w:hanging="720"/>
      </w:pPr>
      <w:rPr>
        <w:rFonts w:hint="default"/>
        <w:lang w:val="ro-RO" w:eastAsia="en-US" w:bidi="ar-SA"/>
      </w:rPr>
    </w:lvl>
    <w:lvl w:ilvl="1">
      <w:start w:val="1"/>
      <w:numFmt w:val="decimal"/>
      <w:lvlText w:val="%1.%2."/>
      <w:lvlJc w:val="left"/>
      <w:pPr>
        <w:ind w:left="860" w:hanging="720"/>
      </w:pPr>
      <w:rPr>
        <w:rFonts w:ascii="Calibri" w:eastAsia="Calibri" w:hAnsi="Calibri" w:cs="Calibri" w:hint="default"/>
        <w:b w:val="0"/>
        <w:bCs w:val="0"/>
        <w:i w:val="0"/>
        <w:iCs w:val="0"/>
        <w:spacing w:val="-1"/>
        <w:w w:val="100"/>
        <w:sz w:val="22"/>
        <w:szCs w:val="22"/>
        <w:lang w:val="ro-RO" w:eastAsia="en-US" w:bidi="ar-SA"/>
      </w:rPr>
    </w:lvl>
    <w:lvl w:ilvl="2">
      <w:numFmt w:val="bullet"/>
      <w:lvlText w:val="•"/>
      <w:lvlJc w:val="left"/>
      <w:pPr>
        <w:ind w:left="2472" w:hanging="720"/>
      </w:pPr>
      <w:rPr>
        <w:rFonts w:hint="default"/>
        <w:lang w:val="ro-RO" w:eastAsia="en-US" w:bidi="ar-SA"/>
      </w:rPr>
    </w:lvl>
    <w:lvl w:ilvl="3">
      <w:numFmt w:val="bullet"/>
      <w:lvlText w:val="•"/>
      <w:lvlJc w:val="left"/>
      <w:pPr>
        <w:ind w:left="3278" w:hanging="720"/>
      </w:pPr>
      <w:rPr>
        <w:rFonts w:hint="default"/>
        <w:lang w:val="ro-RO" w:eastAsia="en-US" w:bidi="ar-SA"/>
      </w:rPr>
    </w:lvl>
    <w:lvl w:ilvl="4">
      <w:numFmt w:val="bullet"/>
      <w:lvlText w:val="•"/>
      <w:lvlJc w:val="left"/>
      <w:pPr>
        <w:ind w:left="4084" w:hanging="720"/>
      </w:pPr>
      <w:rPr>
        <w:rFonts w:hint="default"/>
        <w:lang w:val="ro-RO" w:eastAsia="en-US" w:bidi="ar-SA"/>
      </w:rPr>
    </w:lvl>
    <w:lvl w:ilvl="5">
      <w:numFmt w:val="bullet"/>
      <w:lvlText w:val="•"/>
      <w:lvlJc w:val="left"/>
      <w:pPr>
        <w:ind w:left="4890" w:hanging="720"/>
      </w:pPr>
      <w:rPr>
        <w:rFonts w:hint="default"/>
        <w:lang w:val="ro-RO" w:eastAsia="en-US" w:bidi="ar-SA"/>
      </w:rPr>
    </w:lvl>
    <w:lvl w:ilvl="6">
      <w:numFmt w:val="bullet"/>
      <w:lvlText w:val="•"/>
      <w:lvlJc w:val="left"/>
      <w:pPr>
        <w:ind w:left="5696" w:hanging="720"/>
      </w:pPr>
      <w:rPr>
        <w:rFonts w:hint="default"/>
        <w:lang w:val="ro-RO" w:eastAsia="en-US" w:bidi="ar-SA"/>
      </w:rPr>
    </w:lvl>
    <w:lvl w:ilvl="7">
      <w:numFmt w:val="bullet"/>
      <w:lvlText w:val="•"/>
      <w:lvlJc w:val="left"/>
      <w:pPr>
        <w:ind w:left="6502" w:hanging="720"/>
      </w:pPr>
      <w:rPr>
        <w:rFonts w:hint="default"/>
        <w:lang w:val="ro-RO" w:eastAsia="en-US" w:bidi="ar-SA"/>
      </w:rPr>
    </w:lvl>
    <w:lvl w:ilvl="8">
      <w:numFmt w:val="bullet"/>
      <w:lvlText w:val="•"/>
      <w:lvlJc w:val="left"/>
      <w:pPr>
        <w:ind w:left="7308" w:hanging="720"/>
      </w:pPr>
      <w:rPr>
        <w:rFonts w:hint="default"/>
        <w:lang w:val="ro-RO" w:eastAsia="en-US" w:bidi="ar-SA"/>
      </w:rPr>
    </w:lvl>
  </w:abstractNum>
  <w:abstractNum w:abstractNumId="13" w15:restartNumberingAfterBreak="0">
    <w:nsid w:val="318921BA"/>
    <w:multiLevelType w:val="multilevel"/>
    <w:tmpl w:val="09DEC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070068"/>
    <w:multiLevelType w:val="multilevel"/>
    <w:tmpl w:val="A43E4A26"/>
    <w:lvl w:ilvl="0">
      <w:start w:val="3"/>
      <w:numFmt w:val="decimal"/>
      <w:lvlText w:val="%1"/>
      <w:lvlJc w:val="left"/>
      <w:pPr>
        <w:ind w:left="523" w:hanging="384"/>
      </w:pPr>
      <w:rPr>
        <w:rFonts w:hint="default"/>
        <w:lang w:val="ro-RO" w:eastAsia="en-US" w:bidi="ar-SA"/>
      </w:rPr>
    </w:lvl>
    <w:lvl w:ilvl="1">
      <w:start w:val="1"/>
      <w:numFmt w:val="decimal"/>
      <w:lvlText w:val="%1.%2."/>
      <w:lvlJc w:val="left"/>
      <w:pPr>
        <w:ind w:left="523" w:hanging="384"/>
      </w:pPr>
      <w:rPr>
        <w:rFonts w:ascii="Calibri" w:eastAsia="Calibri" w:hAnsi="Calibri" w:cs="Calibri" w:hint="default"/>
        <w:b w:val="0"/>
        <w:bCs w:val="0"/>
        <w:i w:val="0"/>
        <w:iCs w:val="0"/>
        <w:spacing w:val="-1"/>
        <w:w w:val="100"/>
        <w:sz w:val="22"/>
        <w:szCs w:val="22"/>
        <w:lang w:val="ro-RO" w:eastAsia="en-US" w:bidi="ar-SA"/>
      </w:rPr>
    </w:lvl>
    <w:lvl w:ilvl="2">
      <w:numFmt w:val="bullet"/>
      <w:lvlText w:val="•"/>
      <w:lvlJc w:val="left"/>
      <w:pPr>
        <w:ind w:left="2200" w:hanging="384"/>
      </w:pPr>
      <w:rPr>
        <w:rFonts w:hint="default"/>
        <w:lang w:val="ro-RO" w:eastAsia="en-US" w:bidi="ar-SA"/>
      </w:rPr>
    </w:lvl>
    <w:lvl w:ilvl="3">
      <w:numFmt w:val="bullet"/>
      <w:lvlText w:val="•"/>
      <w:lvlJc w:val="left"/>
      <w:pPr>
        <w:ind w:left="3040" w:hanging="384"/>
      </w:pPr>
      <w:rPr>
        <w:rFonts w:hint="default"/>
        <w:lang w:val="ro-RO" w:eastAsia="en-US" w:bidi="ar-SA"/>
      </w:rPr>
    </w:lvl>
    <w:lvl w:ilvl="4">
      <w:numFmt w:val="bullet"/>
      <w:lvlText w:val="•"/>
      <w:lvlJc w:val="left"/>
      <w:pPr>
        <w:ind w:left="3880" w:hanging="384"/>
      </w:pPr>
      <w:rPr>
        <w:rFonts w:hint="default"/>
        <w:lang w:val="ro-RO" w:eastAsia="en-US" w:bidi="ar-SA"/>
      </w:rPr>
    </w:lvl>
    <w:lvl w:ilvl="5">
      <w:numFmt w:val="bullet"/>
      <w:lvlText w:val="•"/>
      <w:lvlJc w:val="left"/>
      <w:pPr>
        <w:ind w:left="4720" w:hanging="384"/>
      </w:pPr>
      <w:rPr>
        <w:rFonts w:hint="default"/>
        <w:lang w:val="ro-RO" w:eastAsia="en-US" w:bidi="ar-SA"/>
      </w:rPr>
    </w:lvl>
    <w:lvl w:ilvl="6">
      <w:numFmt w:val="bullet"/>
      <w:lvlText w:val="•"/>
      <w:lvlJc w:val="left"/>
      <w:pPr>
        <w:ind w:left="5560" w:hanging="384"/>
      </w:pPr>
      <w:rPr>
        <w:rFonts w:hint="default"/>
        <w:lang w:val="ro-RO" w:eastAsia="en-US" w:bidi="ar-SA"/>
      </w:rPr>
    </w:lvl>
    <w:lvl w:ilvl="7">
      <w:numFmt w:val="bullet"/>
      <w:lvlText w:val="•"/>
      <w:lvlJc w:val="left"/>
      <w:pPr>
        <w:ind w:left="6400" w:hanging="384"/>
      </w:pPr>
      <w:rPr>
        <w:rFonts w:hint="default"/>
        <w:lang w:val="ro-RO" w:eastAsia="en-US" w:bidi="ar-SA"/>
      </w:rPr>
    </w:lvl>
    <w:lvl w:ilvl="8">
      <w:numFmt w:val="bullet"/>
      <w:lvlText w:val="•"/>
      <w:lvlJc w:val="left"/>
      <w:pPr>
        <w:ind w:left="7240" w:hanging="384"/>
      </w:pPr>
      <w:rPr>
        <w:rFonts w:hint="default"/>
        <w:lang w:val="ro-RO" w:eastAsia="en-US" w:bidi="ar-SA"/>
      </w:rPr>
    </w:lvl>
  </w:abstractNum>
  <w:abstractNum w:abstractNumId="15" w15:restartNumberingAfterBreak="0">
    <w:nsid w:val="3C9C7CC7"/>
    <w:multiLevelType w:val="multilevel"/>
    <w:tmpl w:val="4EC08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30F4DA4"/>
    <w:multiLevelType w:val="hybridMultilevel"/>
    <w:tmpl w:val="BD7CC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59504C"/>
    <w:multiLevelType w:val="multilevel"/>
    <w:tmpl w:val="5FE8A9E8"/>
    <w:lvl w:ilvl="0">
      <w:start w:val="4"/>
      <w:numFmt w:val="decimal"/>
      <w:lvlText w:val="%1"/>
      <w:lvlJc w:val="left"/>
      <w:pPr>
        <w:ind w:left="500" w:hanging="387"/>
      </w:pPr>
      <w:rPr>
        <w:rFonts w:hint="default"/>
        <w:lang w:val="ro-RO" w:eastAsia="en-US" w:bidi="ar-SA"/>
      </w:rPr>
    </w:lvl>
    <w:lvl w:ilvl="1">
      <w:start w:val="1"/>
      <w:numFmt w:val="decimal"/>
      <w:lvlText w:val="%1.%2."/>
      <w:lvlJc w:val="left"/>
      <w:pPr>
        <w:ind w:left="500" w:hanging="387"/>
        <w:jc w:val="right"/>
      </w:pPr>
      <w:rPr>
        <w:rFonts w:ascii="Calibri" w:eastAsia="Calibri" w:hAnsi="Calibri" w:cs="Calibri" w:hint="default"/>
        <w:b w:val="0"/>
        <w:bCs w:val="0"/>
        <w:i w:val="0"/>
        <w:iCs w:val="0"/>
        <w:spacing w:val="-1"/>
        <w:w w:val="100"/>
        <w:sz w:val="22"/>
        <w:szCs w:val="22"/>
        <w:lang w:val="ro-RO" w:eastAsia="en-US" w:bidi="ar-SA"/>
      </w:rPr>
    </w:lvl>
    <w:lvl w:ilvl="2">
      <w:numFmt w:val="bullet"/>
      <w:lvlText w:val="•"/>
      <w:lvlJc w:val="left"/>
      <w:pPr>
        <w:ind w:left="2184" w:hanging="387"/>
      </w:pPr>
      <w:rPr>
        <w:rFonts w:hint="default"/>
        <w:lang w:val="ro-RO" w:eastAsia="en-US" w:bidi="ar-SA"/>
      </w:rPr>
    </w:lvl>
    <w:lvl w:ilvl="3">
      <w:numFmt w:val="bullet"/>
      <w:lvlText w:val="•"/>
      <w:lvlJc w:val="left"/>
      <w:pPr>
        <w:ind w:left="3026" w:hanging="387"/>
      </w:pPr>
      <w:rPr>
        <w:rFonts w:hint="default"/>
        <w:lang w:val="ro-RO" w:eastAsia="en-US" w:bidi="ar-SA"/>
      </w:rPr>
    </w:lvl>
    <w:lvl w:ilvl="4">
      <w:numFmt w:val="bullet"/>
      <w:lvlText w:val="•"/>
      <w:lvlJc w:val="left"/>
      <w:pPr>
        <w:ind w:left="3868" w:hanging="387"/>
      </w:pPr>
      <w:rPr>
        <w:rFonts w:hint="default"/>
        <w:lang w:val="ro-RO" w:eastAsia="en-US" w:bidi="ar-SA"/>
      </w:rPr>
    </w:lvl>
    <w:lvl w:ilvl="5">
      <w:numFmt w:val="bullet"/>
      <w:lvlText w:val="•"/>
      <w:lvlJc w:val="left"/>
      <w:pPr>
        <w:ind w:left="4710" w:hanging="387"/>
      </w:pPr>
      <w:rPr>
        <w:rFonts w:hint="default"/>
        <w:lang w:val="ro-RO" w:eastAsia="en-US" w:bidi="ar-SA"/>
      </w:rPr>
    </w:lvl>
    <w:lvl w:ilvl="6">
      <w:numFmt w:val="bullet"/>
      <w:lvlText w:val="•"/>
      <w:lvlJc w:val="left"/>
      <w:pPr>
        <w:ind w:left="5552" w:hanging="387"/>
      </w:pPr>
      <w:rPr>
        <w:rFonts w:hint="default"/>
        <w:lang w:val="ro-RO" w:eastAsia="en-US" w:bidi="ar-SA"/>
      </w:rPr>
    </w:lvl>
    <w:lvl w:ilvl="7">
      <w:numFmt w:val="bullet"/>
      <w:lvlText w:val="•"/>
      <w:lvlJc w:val="left"/>
      <w:pPr>
        <w:ind w:left="6394" w:hanging="387"/>
      </w:pPr>
      <w:rPr>
        <w:rFonts w:hint="default"/>
        <w:lang w:val="ro-RO" w:eastAsia="en-US" w:bidi="ar-SA"/>
      </w:rPr>
    </w:lvl>
    <w:lvl w:ilvl="8">
      <w:numFmt w:val="bullet"/>
      <w:lvlText w:val="•"/>
      <w:lvlJc w:val="left"/>
      <w:pPr>
        <w:ind w:left="7236" w:hanging="387"/>
      </w:pPr>
      <w:rPr>
        <w:rFonts w:hint="default"/>
        <w:lang w:val="ro-RO" w:eastAsia="en-US" w:bidi="ar-SA"/>
      </w:rPr>
    </w:lvl>
  </w:abstractNum>
  <w:abstractNum w:abstractNumId="18" w15:restartNumberingAfterBreak="0">
    <w:nsid w:val="4FE70E70"/>
    <w:multiLevelType w:val="hybridMultilevel"/>
    <w:tmpl w:val="1AF69F5A"/>
    <w:lvl w:ilvl="0" w:tplc="C6C2AEF2">
      <w:start w:val="1"/>
      <w:numFmt w:val="lowerRoman"/>
      <w:lvlText w:val="(%1)"/>
      <w:lvlJc w:val="left"/>
      <w:pPr>
        <w:ind w:left="140" w:hanging="235"/>
      </w:pPr>
      <w:rPr>
        <w:rFonts w:ascii="Calibri" w:eastAsia="Calibri" w:hAnsi="Calibri" w:cs="Calibri" w:hint="default"/>
        <w:b/>
        <w:bCs/>
        <w:i w:val="0"/>
        <w:iCs w:val="0"/>
        <w:spacing w:val="-1"/>
        <w:w w:val="100"/>
        <w:sz w:val="22"/>
        <w:szCs w:val="22"/>
        <w:lang w:val="ro-RO" w:eastAsia="en-US" w:bidi="ar-SA"/>
      </w:rPr>
    </w:lvl>
    <w:lvl w:ilvl="1" w:tplc="58E49F1A">
      <w:numFmt w:val="bullet"/>
      <w:lvlText w:val="•"/>
      <w:lvlJc w:val="left"/>
      <w:pPr>
        <w:ind w:left="1018" w:hanging="235"/>
      </w:pPr>
      <w:rPr>
        <w:rFonts w:hint="default"/>
        <w:lang w:val="ro-RO" w:eastAsia="en-US" w:bidi="ar-SA"/>
      </w:rPr>
    </w:lvl>
    <w:lvl w:ilvl="2" w:tplc="0F5A38FA">
      <w:numFmt w:val="bullet"/>
      <w:lvlText w:val="•"/>
      <w:lvlJc w:val="left"/>
      <w:pPr>
        <w:ind w:left="1896" w:hanging="235"/>
      </w:pPr>
      <w:rPr>
        <w:rFonts w:hint="default"/>
        <w:lang w:val="ro-RO" w:eastAsia="en-US" w:bidi="ar-SA"/>
      </w:rPr>
    </w:lvl>
    <w:lvl w:ilvl="3" w:tplc="35EAB39E">
      <w:numFmt w:val="bullet"/>
      <w:lvlText w:val="•"/>
      <w:lvlJc w:val="left"/>
      <w:pPr>
        <w:ind w:left="2774" w:hanging="235"/>
      </w:pPr>
      <w:rPr>
        <w:rFonts w:hint="default"/>
        <w:lang w:val="ro-RO" w:eastAsia="en-US" w:bidi="ar-SA"/>
      </w:rPr>
    </w:lvl>
    <w:lvl w:ilvl="4" w:tplc="573C2CCA">
      <w:numFmt w:val="bullet"/>
      <w:lvlText w:val="•"/>
      <w:lvlJc w:val="left"/>
      <w:pPr>
        <w:ind w:left="3652" w:hanging="235"/>
      </w:pPr>
      <w:rPr>
        <w:rFonts w:hint="default"/>
        <w:lang w:val="ro-RO" w:eastAsia="en-US" w:bidi="ar-SA"/>
      </w:rPr>
    </w:lvl>
    <w:lvl w:ilvl="5" w:tplc="922C1B44">
      <w:numFmt w:val="bullet"/>
      <w:lvlText w:val="•"/>
      <w:lvlJc w:val="left"/>
      <w:pPr>
        <w:ind w:left="4530" w:hanging="235"/>
      </w:pPr>
      <w:rPr>
        <w:rFonts w:hint="default"/>
        <w:lang w:val="ro-RO" w:eastAsia="en-US" w:bidi="ar-SA"/>
      </w:rPr>
    </w:lvl>
    <w:lvl w:ilvl="6" w:tplc="8A4E7BC0">
      <w:numFmt w:val="bullet"/>
      <w:lvlText w:val="•"/>
      <w:lvlJc w:val="left"/>
      <w:pPr>
        <w:ind w:left="5408" w:hanging="235"/>
      </w:pPr>
      <w:rPr>
        <w:rFonts w:hint="default"/>
        <w:lang w:val="ro-RO" w:eastAsia="en-US" w:bidi="ar-SA"/>
      </w:rPr>
    </w:lvl>
    <w:lvl w:ilvl="7" w:tplc="16843F2E">
      <w:numFmt w:val="bullet"/>
      <w:lvlText w:val="•"/>
      <w:lvlJc w:val="left"/>
      <w:pPr>
        <w:ind w:left="6286" w:hanging="235"/>
      </w:pPr>
      <w:rPr>
        <w:rFonts w:hint="default"/>
        <w:lang w:val="ro-RO" w:eastAsia="en-US" w:bidi="ar-SA"/>
      </w:rPr>
    </w:lvl>
    <w:lvl w:ilvl="8" w:tplc="308CE1C2">
      <w:numFmt w:val="bullet"/>
      <w:lvlText w:val="•"/>
      <w:lvlJc w:val="left"/>
      <w:pPr>
        <w:ind w:left="7164" w:hanging="235"/>
      </w:pPr>
      <w:rPr>
        <w:rFonts w:hint="default"/>
        <w:lang w:val="ro-RO" w:eastAsia="en-US" w:bidi="ar-SA"/>
      </w:rPr>
    </w:lvl>
  </w:abstractNum>
  <w:abstractNum w:abstractNumId="19" w15:restartNumberingAfterBreak="0">
    <w:nsid w:val="5383126E"/>
    <w:multiLevelType w:val="hybridMultilevel"/>
    <w:tmpl w:val="952A0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B035AB"/>
    <w:multiLevelType w:val="hybridMultilevel"/>
    <w:tmpl w:val="3DCAD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2865E2"/>
    <w:multiLevelType w:val="multilevel"/>
    <w:tmpl w:val="DA64C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E23F92"/>
    <w:multiLevelType w:val="multilevel"/>
    <w:tmpl w:val="E9980B84"/>
    <w:lvl w:ilvl="0">
      <w:start w:val="1"/>
      <w:numFmt w:val="decimal"/>
      <w:lvlText w:val="%1"/>
      <w:lvlJc w:val="left"/>
      <w:pPr>
        <w:ind w:left="524" w:hanging="384"/>
      </w:pPr>
      <w:rPr>
        <w:rFonts w:hint="default"/>
        <w:lang w:val="ro-RO" w:eastAsia="en-US" w:bidi="ar-SA"/>
      </w:rPr>
    </w:lvl>
    <w:lvl w:ilvl="1">
      <w:start w:val="1"/>
      <w:numFmt w:val="decimal"/>
      <w:lvlText w:val="%1.%2."/>
      <w:lvlJc w:val="left"/>
      <w:pPr>
        <w:ind w:left="524" w:hanging="384"/>
      </w:pPr>
      <w:rPr>
        <w:rFonts w:ascii="Calibri" w:eastAsia="Calibri" w:hAnsi="Calibri" w:cs="Calibri" w:hint="default"/>
        <w:b w:val="0"/>
        <w:bCs w:val="0"/>
        <w:i w:val="0"/>
        <w:iCs w:val="0"/>
        <w:spacing w:val="-1"/>
        <w:w w:val="100"/>
        <w:sz w:val="22"/>
        <w:szCs w:val="22"/>
        <w:lang w:val="ro-RO" w:eastAsia="en-US" w:bidi="ar-SA"/>
      </w:rPr>
    </w:lvl>
    <w:lvl w:ilvl="2">
      <w:numFmt w:val="bullet"/>
      <w:lvlText w:val="•"/>
      <w:lvlJc w:val="left"/>
      <w:pPr>
        <w:ind w:left="2200" w:hanging="384"/>
      </w:pPr>
      <w:rPr>
        <w:rFonts w:hint="default"/>
        <w:lang w:val="ro-RO" w:eastAsia="en-US" w:bidi="ar-SA"/>
      </w:rPr>
    </w:lvl>
    <w:lvl w:ilvl="3">
      <w:numFmt w:val="bullet"/>
      <w:lvlText w:val="•"/>
      <w:lvlJc w:val="left"/>
      <w:pPr>
        <w:ind w:left="3040" w:hanging="384"/>
      </w:pPr>
      <w:rPr>
        <w:rFonts w:hint="default"/>
        <w:lang w:val="ro-RO" w:eastAsia="en-US" w:bidi="ar-SA"/>
      </w:rPr>
    </w:lvl>
    <w:lvl w:ilvl="4">
      <w:numFmt w:val="bullet"/>
      <w:lvlText w:val="•"/>
      <w:lvlJc w:val="left"/>
      <w:pPr>
        <w:ind w:left="3880" w:hanging="384"/>
      </w:pPr>
      <w:rPr>
        <w:rFonts w:hint="default"/>
        <w:lang w:val="ro-RO" w:eastAsia="en-US" w:bidi="ar-SA"/>
      </w:rPr>
    </w:lvl>
    <w:lvl w:ilvl="5">
      <w:numFmt w:val="bullet"/>
      <w:lvlText w:val="•"/>
      <w:lvlJc w:val="left"/>
      <w:pPr>
        <w:ind w:left="4720" w:hanging="384"/>
      </w:pPr>
      <w:rPr>
        <w:rFonts w:hint="default"/>
        <w:lang w:val="ro-RO" w:eastAsia="en-US" w:bidi="ar-SA"/>
      </w:rPr>
    </w:lvl>
    <w:lvl w:ilvl="6">
      <w:numFmt w:val="bullet"/>
      <w:lvlText w:val="•"/>
      <w:lvlJc w:val="left"/>
      <w:pPr>
        <w:ind w:left="5560" w:hanging="384"/>
      </w:pPr>
      <w:rPr>
        <w:rFonts w:hint="default"/>
        <w:lang w:val="ro-RO" w:eastAsia="en-US" w:bidi="ar-SA"/>
      </w:rPr>
    </w:lvl>
    <w:lvl w:ilvl="7">
      <w:numFmt w:val="bullet"/>
      <w:lvlText w:val="•"/>
      <w:lvlJc w:val="left"/>
      <w:pPr>
        <w:ind w:left="6400" w:hanging="384"/>
      </w:pPr>
      <w:rPr>
        <w:rFonts w:hint="default"/>
        <w:lang w:val="ro-RO" w:eastAsia="en-US" w:bidi="ar-SA"/>
      </w:rPr>
    </w:lvl>
    <w:lvl w:ilvl="8">
      <w:numFmt w:val="bullet"/>
      <w:lvlText w:val="•"/>
      <w:lvlJc w:val="left"/>
      <w:pPr>
        <w:ind w:left="7240" w:hanging="384"/>
      </w:pPr>
      <w:rPr>
        <w:rFonts w:hint="default"/>
        <w:lang w:val="ro-RO" w:eastAsia="en-US" w:bidi="ar-SA"/>
      </w:rPr>
    </w:lvl>
  </w:abstractNum>
  <w:abstractNum w:abstractNumId="23" w15:restartNumberingAfterBreak="0">
    <w:nsid w:val="6A5634E6"/>
    <w:multiLevelType w:val="hybridMultilevel"/>
    <w:tmpl w:val="97A2A1CE"/>
    <w:lvl w:ilvl="0" w:tplc="F7448B42">
      <w:start w:val="1"/>
      <w:numFmt w:val="decimal"/>
      <w:lvlText w:val="%1."/>
      <w:lvlJc w:val="left"/>
      <w:pPr>
        <w:ind w:left="720" w:hanging="360"/>
      </w:pPr>
      <w:rPr>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FE79A4"/>
    <w:multiLevelType w:val="multilevel"/>
    <w:tmpl w:val="A34AE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7AF393F"/>
    <w:multiLevelType w:val="multilevel"/>
    <w:tmpl w:val="DC12594E"/>
    <w:lvl w:ilvl="0">
      <w:start w:val="1"/>
      <w:numFmt w:val="decimal"/>
      <w:lvlText w:val="%1."/>
      <w:lvlJc w:val="left"/>
      <w:pPr>
        <w:ind w:left="860" w:hanging="720"/>
      </w:pPr>
      <w:rPr>
        <w:rFonts w:ascii="Calibri" w:eastAsia="Calibri" w:hAnsi="Calibri" w:cs="Calibri" w:hint="default"/>
        <w:b w:val="0"/>
        <w:bCs w:val="0"/>
        <w:i w:val="0"/>
        <w:iCs w:val="0"/>
        <w:w w:val="100"/>
        <w:sz w:val="22"/>
        <w:szCs w:val="22"/>
        <w:lang w:val="ro-RO" w:eastAsia="en-US" w:bidi="ar-SA"/>
      </w:rPr>
    </w:lvl>
    <w:lvl w:ilvl="1">
      <w:start w:val="1"/>
      <w:numFmt w:val="decimal"/>
      <w:lvlText w:val="%1.%2."/>
      <w:lvlJc w:val="left"/>
      <w:pPr>
        <w:ind w:left="525" w:hanging="386"/>
      </w:pPr>
      <w:rPr>
        <w:rFonts w:ascii="Calibri" w:eastAsia="Calibri" w:hAnsi="Calibri" w:cs="Calibri" w:hint="default"/>
        <w:b w:val="0"/>
        <w:bCs w:val="0"/>
        <w:i w:val="0"/>
        <w:iCs w:val="0"/>
        <w:spacing w:val="-1"/>
        <w:w w:val="100"/>
        <w:sz w:val="22"/>
        <w:szCs w:val="22"/>
        <w:lang w:val="ro-RO" w:eastAsia="en-US" w:bidi="ar-SA"/>
      </w:rPr>
    </w:lvl>
    <w:lvl w:ilvl="2">
      <w:numFmt w:val="bullet"/>
      <w:lvlText w:val="•"/>
      <w:lvlJc w:val="left"/>
      <w:pPr>
        <w:ind w:left="1755" w:hanging="386"/>
      </w:pPr>
      <w:rPr>
        <w:rFonts w:hint="default"/>
        <w:lang w:val="ro-RO" w:eastAsia="en-US" w:bidi="ar-SA"/>
      </w:rPr>
    </w:lvl>
    <w:lvl w:ilvl="3">
      <w:numFmt w:val="bullet"/>
      <w:lvlText w:val="•"/>
      <w:lvlJc w:val="left"/>
      <w:pPr>
        <w:ind w:left="2651" w:hanging="386"/>
      </w:pPr>
      <w:rPr>
        <w:rFonts w:hint="default"/>
        <w:lang w:val="ro-RO" w:eastAsia="en-US" w:bidi="ar-SA"/>
      </w:rPr>
    </w:lvl>
    <w:lvl w:ilvl="4">
      <w:numFmt w:val="bullet"/>
      <w:lvlText w:val="•"/>
      <w:lvlJc w:val="left"/>
      <w:pPr>
        <w:ind w:left="3546" w:hanging="386"/>
      </w:pPr>
      <w:rPr>
        <w:rFonts w:hint="default"/>
        <w:lang w:val="ro-RO" w:eastAsia="en-US" w:bidi="ar-SA"/>
      </w:rPr>
    </w:lvl>
    <w:lvl w:ilvl="5">
      <w:numFmt w:val="bullet"/>
      <w:lvlText w:val="•"/>
      <w:lvlJc w:val="left"/>
      <w:pPr>
        <w:ind w:left="4442" w:hanging="386"/>
      </w:pPr>
      <w:rPr>
        <w:rFonts w:hint="default"/>
        <w:lang w:val="ro-RO" w:eastAsia="en-US" w:bidi="ar-SA"/>
      </w:rPr>
    </w:lvl>
    <w:lvl w:ilvl="6">
      <w:numFmt w:val="bullet"/>
      <w:lvlText w:val="•"/>
      <w:lvlJc w:val="left"/>
      <w:pPr>
        <w:ind w:left="5337" w:hanging="386"/>
      </w:pPr>
      <w:rPr>
        <w:rFonts w:hint="default"/>
        <w:lang w:val="ro-RO" w:eastAsia="en-US" w:bidi="ar-SA"/>
      </w:rPr>
    </w:lvl>
    <w:lvl w:ilvl="7">
      <w:numFmt w:val="bullet"/>
      <w:lvlText w:val="•"/>
      <w:lvlJc w:val="left"/>
      <w:pPr>
        <w:ind w:left="6233" w:hanging="386"/>
      </w:pPr>
      <w:rPr>
        <w:rFonts w:hint="default"/>
        <w:lang w:val="ro-RO" w:eastAsia="en-US" w:bidi="ar-SA"/>
      </w:rPr>
    </w:lvl>
    <w:lvl w:ilvl="8">
      <w:numFmt w:val="bullet"/>
      <w:lvlText w:val="•"/>
      <w:lvlJc w:val="left"/>
      <w:pPr>
        <w:ind w:left="7128" w:hanging="386"/>
      </w:pPr>
      <w:rPr>
        <w:rFonts w:hint="default"/>
        <w:lang w:val="ro-RO" w:eastAsia="en-US" w:bidi="ar-SA"/>
      </w:rPr>
    </w:lvl>
  </w:abstractNum>
  <w:abstractNum w:abstractNumId="26" w15:restartNumberingAfterBreak="0">
    <w:nsid w:val="78214C66"/>
    <w:multiLevelType w:val="multilevel"/>
    <w:tmpl w:val="3A40F6AA"/>
    <w:lvl w:ilvl="0">
      <w:start w:val="5"/>
      <w:numFmt w:val="decimal"/>
      <w:lvlText w:val="%1"/>
      <w:lvlJc w:val="left"/>
      <w:pPr>
        <w:ind w:left="860" w:hanging="720"/>
      </w:pPr>
      <w:rPr>
        <w:rFonts w:hint="default"/>
        <w:lang w:val="ro-RO" w:eastAsia="en-US" w:bidi="ar-SA"/>
      </w:rPr>
    </w:lvl>
    <w:lvl w:ilvl="1">
      <w:start w:val="1"/>
      <w:numFmt w:val="decimal"/>
      <w:lvlText w:val="%1.%2."/>
      <w:lvlJc w:val="left"/>
      <w:pPr>
        <w:ind w:left="860" w:hanging="720"/>
      </w:pPr>
      <w:rPr>
        <w:rFonts w:ascii="Calibri" w:eastAsia="Calibri" w:hAnsi="Calibri" w:cs="Calibri" w:hint="default"/>
        <w:b w:val="0"/>
        <w:bCs w:val="0"/>
        <w:i w:val="0"/>
        <w:iCs w:val="0"/>
        <w:spacing w:val="-1"/>
        <w:w w:val="100"/>
        <w:sz w:val="22"/>
        <w:szCs w:val="22"/>
        <w:lang w:val="ro-RO" w:eastAsia="en-US" w:bidi="ar-SA"/>
      </w:rPr>
    </w:lvl>
    <w:lvl w:ilvl="2">
      <w:numFmt w:val="bullet"/>
      <w:lvlText w:val="•"/>
      <w:lvlJc w:val="left"/>
      <w:pPr>
        <w:ind w:left="2472" w:hanging="720"/>
      </w:pPr>
      <w:rPr>
        <w:rFonts w:hint="default"/>
        <w:lang w:val="ro-RO" w:eastAsia="en-US" w:bidi="ar-SA"/>
      </w:rPr>
    </w:lvl>
    <w:lvl w:ilvl="3">
      <w:numFmt w:val="bullet"/>
      <w:lvlText w:val="•"/>
      <w:lvlJc w:val="left"/>
      <w:pPr>
        <w:ind w:left="3278" w:hanging="720"/>
      </w:pPr>
      <w:rPr>
        <w:rFonts w:hint="default"/>
        <w:lang w:val="ro-RO" w:eastAsia="en-US" w:bidi="ar-SA"/>
      </w:rPr>
    </w:lvl>
    <w:lvl w:ilvl="4">
      <w:numFmt w:val="bullet"/>
      <w:lvlText w:val="•"/>
      <w:lvlJc w:val="left"/>
      <w:pPr>
        <w:ind w:left="4084" w:hanging="720"/>
      </w:pPr>
      <w:rPr>
        <w:rFonts w:hint="default"/>
        <w:lang w:val="ro-RO" w:eastAsia="en-US" w:bidi="ar-SA"/>
      </w:rPr>
    </w:lvl>
    <w:lvl w:ilvl="5">
      <w:numFmt w:val="bullet"/>
      <w:lvlText w:val="•"/>
      <w:lvlJc w:val="left"/>
      <w:pPr>
        <w:ind w:left="4890" w:hanging="720"/>
      </w:pPr>
      <w:rPr>
        <w:rFonts w:hint="default"/>
        <w:lang w:val="ro-RO" w:eastAsia="en-US" w:bidi="ar-SA"/>
      </w:rPr>
    </w:lvl>
    <w:lvl w:ilvl="6">
      <w:numFmt w:val="bullet"/>
      <w:lvlText w:val="•"/>
      <w:lvlJc w:val="left"/>
      <w:pPr>
        <w:ind w:left="5696" w:hanging="720"/>
      </w:pPr>
      <w:rPr>
        <w:rFonts w:hint="default"/>
        <w:lang w:val="ro-RO" w:eastAsia="en-US" w:bidi="ar-SA"/>
      </w:rPr>
    </w:lvl>
    <w:lvl w:ilvl="7">
      <w:numFmt w:val="bullet"/>
      <w:lvlText w:val="•"/>
      <w:lvlJc w:val="left"/>
      <w:pPr>
        <w:ind w:left="6502" w:hanging="720"/>
      </w:pPr>
      <w:rPr>
        <w:rFonts w:hint="default"/>
        <w:lang w:val="ro-RO" w:eastAsia="en-US" w:bidi="ar-SA"/>
      </w:rPr>
    </w:lvl>
    <w:lvl w:ilvl="8">
      <w:numFmt w:val="bullet"/>
      <w:lvlText w:val="•"/>
      <w:lvlJc w:val="left"/>
      <w:pPr>
        <w:ind w:left="7308" w:hanging="720"/>
      </w:pPr>
      <w:rPr>
        <w:rFonts w:hint="default"/>
        <w:lang w:val="ro-RO" w:eastAsia="en-US" w:bidi="ar-SA"/>
      </w:rPr>
    </w:lvl>
  </w:abstractNum>
  <w:num w:numId="1" w16cid:durableId="385448503">
    <w:abstractNumId w:val="1"/>
  </w:num>
  <w:num w:numId="2" w16cid:durableId="1400253544">
    <w:abstractNumId w:val="5"/>
  </w:num>
  <w:num w:numId="3" w16cid:durableId="1154834574">
    <w:abstractNumId w:val="9"/>
  </w:num>
  <w:num w:numId="4" w16cid:durableId="453251826">
    <w:abstractNumId w:val="26"/>
  </w:num>
  <w:num w:numId="5" w16cid:durableId="254438322">
    <w:abstractNumId w:val="18"/>
  </w:num>
  <w:num w:numId="6" w16cid:durableId="1374765725">
    <w:abstractNumId w:val="17"/>
  </w:num>
  <w:num w:numId="7" w16cid:durableId="1696150599">
    <w:abstractNumId w:val="14"/>
  </w:num>
  <w:num w:numId="8" w16cid:durableId="360517897">
    <w:abstractNumId w:val="25"/>
  </w:num>
  <w:num w:numId="9" w16cid:durableId="1675918059">
    <w:abstractNumId w:val="8"/>
  </w:num>
  <w:num w:numId="10" w16cid:durableId="719331194">
    <w:abstractNumId w:val="22"/>
  </w:num>
  <w:num w:numId="11" w16cid:durableId="1626960849">
    <w:abstractNumId w:val="23"/>
  </w:num>
  <w:num w:numId="12" w16cid:durableId="1795904095">
    <w:abstractNumId w:val="16"/>
  </w:num>
  <w:num w:numId="13" w16cid:durableId="598876876">
    <w:abstractNumId w:val="11"/>
  </w:num>
  <w:num w:numId="14" w16cid:durableId="763845499">
    <w:abstractNumId w:val="4"/>
  </w:num>
  <w:num w:numId="15" w16cid:durableId="1782528899">
    <w:abstractNumId w:val="20"/>
  </w:num>
  <w:num w:numId="16" w16cid:durableId="1654947757">
    <w:abstractNumId w:val="12"/>
  </w:num>
  <w:num w:numId="17" w16cid:durableId="100759426">
    <w:abstractNumId w:val="15"/>
  </w:num>
  <w:num w:numId="18" w16cid:durableId="1218391364">
    <w:abstractNumId w:val="7"/>
  </w:num>
  <w:num w:numId="19" w16cid:durableId="1297102759">
    <w:abstractNumId w:val="13"/>
  </w:num>
  <w:num w:numId="20" w16cid:durableId="467868897">
    <w:abstractNumId w:val="10"/>
  </w:num>
  <w:num w:numId="21" w16cid:durableId="526868434">
    <w:abstractNumId w:val="21"/>
  </w:num>
  <w:num w:numId="22" w16cid:durableId="616369684">
    <w:abstractNumId w:val="24"/>
  </w:num>
  <w:num w:numId="23" w16cid:durableId="978193620">
    <w:abstractNumId w:val="19"/>
  </w:num>
  <w:num w:numId="24" w16cid:durableId="1647859027">
    <w:abstractNumId w:val="6"/>
  </w:num>
  <w:num w:numId="25" w16cid:durableId="526918051">
    <w:abstractNumId w:val="3"/>
  </w:num>
  <w:num w:numId="26" w16cid:durableId="1160078749">
    <w:abstractNumId w:val="0"/>
  </w:num>
  <w:num w:numId="27" w16cid:durableId="1579436228">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1521"/>
    <w:rsid w:val="00000B8B"/>
    <w:rsid w:val="00001799"/>
    <w:rsid w:val="00001BA5"/>
    <w:rsid w:val="00001E0E"/>
    <w:rsid w:val="000042C4"/>
    <w:rsid w:val="000044D2"/>
    <w:rsid w:val="00005909"/>
    <w:rsid w:val="00006565"/>
    <w:rsid w:val="0000712A"/>
    <w:rsid w:val="0000746D"/>
    <w:rsid w:val="000074C5"/>
    <w:rsid w:val="00010045"/>
    <w:rsid w:val="00010644"/>
    <w:rsid w:val="00011306"/>
    <w:rsid w:val="00011ECC"/>
    <w:rsid w:val="00011FFA"/>
    <w:rsid w:val="0001230D"/>
    <w:rsid w:val="0001330F"/>
    <w:rsid w:val="00013EC8"/>
    <w:rsid w:val="00015970"/>
    <w:rsid w:val="0001610D"/>
    <w:rsid w:val="00016C1B"/>
    <w:rsid w:val="00017C9A"/>
    <w:rsid w:val="00020076"/>
    <w:rsid w:val="00020869"/>
    <w:rsid w:val="000213C8"/>
    <w:rsid w:val="0002197F"/>
    <w:rsid w:val="00022757"/>
    <w:rsid w:val="00022A32"/>
    <w:rsid w:val="0002361A"/>
    <w:rsid w:val="00023B4A"/>
    <w:rsid w:val="00024AE7"/>
    <w:rsid w:val="00025515"/>
    <w:rsid w:val="00025B10"/>
    <w:rsid w:val="00025B1C"/>
    <w:rsid w:val="00025B96"/>
    <w:rsid w:val="000265B0"/>
    <w:rsid w:val="0002693B"/>
    <w:rsid w:val="00026B32"/>
    <w:rsid w:val="00027374"/>
    <w:rsid w:val="00027A07"/>
    <w:rsid w:val="00027AC3"/>
    <w:rsid w:val="00027BB1"/>
    <w:rsid w:val="00027E88"/>
    <w:rsid w:val="0003023E"/>
    <w:rsid w:val="000304DB"/>
    <w:rsid w:val="00030AA2"/>
    <w:rsid w:val="00030D29"/>
    <w:rsid w:val="0003169E"/>
    <w:rsid w:val="00031FEE"/>
    <w:rsid w:val="00032310"/>
    <w:rsid w:val="000326B0"/>
    <w:rsid w:val="00033281"/>
    <w:rsid w:val="000335F1"/>
    <w:rsid w:val="00034BC2"/>
    <w:rsid w:val="000359BF"/>
    <w:rsid w:val="00035CA4"/>
    <w:rsid w:val="00036999"/>
    <w:rsid w:val="00036B5F"/>
    <w:rsid w:val="0004045A"/>
    <w:rsid w:val="00041058"/>
    <w:rsid w:val="00041B2C"/>
    <w:rsid w:val="00042394"/>
    <w:rsid w:val="000425C9"/>
    <w:rsid w:val="00042D2D"/>
    <w:rsid w:val="00042FBA"/>
    <w:rsid w:val="00043E9D"/>
    <w:rsid w:val="00044C22"/>
    <w:rsid w:val="00045455"/>
    <w:rsid w:val="0004555F"/>
    <w:rsid w:val="00046C11"/>
    <w:rsid w:val="00046E49"/>
    <w:rsid w:val="00047B02"/>
    <w:rsid w:val="000507E4"/>
    <w:rsid w:val="00050C84"/>
    <w:rsid w:val="0005124D"/>
    <w:rsid w:val="0005132B"/>
    <w:rsid w:val="0005166E"/>
    <w:rsid w:val="0005414D"/>
    <w:rsid w:val="00056308"/>
    <w:rsid w:val="00060B8F"/>
    <w:rsid w:val="0006126B"/>
    <w:rsid w:val="000614F4"/>
    <w:rsid w:val="00063EC8"/>
    <w:rsid w:val="00064DBD"/>
    <w:rsid w:val="00065515"/>
    <w:rsid w:val="00065BB2"/>
    <w:rsid w:val="00065DA6"/>
    <w:rsid w:val="00066128"/>
    <w:rsid w:val="000668F8"/>
    <w:rsid w:val="00066BB9"/>
    <w:rsid w:val="000672E7"/>
    <w:rsid w:val="00067CFF"/>
    <w:rsid w:val="0007067A"/>
    <w:rsid w:val="000712C2"/>
    <w:rsid w:val="00071378"/>
    <w:rsid w:val="00071911"/>
    <w:rsid w:val="00073374"/>
    <w:rsid w:val="00073554"/>
    <w:rsid w:val="000735CC"/>
    <w:rsid w:val="00073647"/>
    <w:rsid w:val="000737DC"/>
    <w:rsid w:val="00073B82"/>
    <w:rsid w:val="00074798"/>
    <w:rsid w:val="00075E86"/>
    <w:rsid w:val="00076819"/>
    <w:rsid w:val="00076854"/>
    <w:rsid w:val="00076980"/>
    <w:rsid w:val="00077F30"/>
    <w:rsid w:val="00080E43"/>
    <w:rsid w:val="000811F6"/>
    <w:rsid w:val="00081F7A"/>
    <w:rsid w:val="000834B8"/>
    <w:rsid w:val="000846BC"/>
    <w:rsid w:val="000861DD"/>
    <w:rsid w:val="0008691D"/>
    <w:rsid w:val="00086A48"/>
    <w:rsid w:val="00086C28"/>
    <w:rsid w:val="00086EC6"/>
    <w:rsid w:val="0009073A"/>
    <w:rsid w:val="000908A7"/>
    <w:rsid w:val="00090AEB"/>
    <w:rsid w:val="0009135A"/>
    <w:rsid w:val="00091449"/>
    <w:rsid w:val="00093D45"/>
    <w:rsid w:val="00095160"/>
    <w:rsid w:val="000955B4"/>
    <w:rsid w:val="00096032"/>
    <w:rsid w:val="000964C7"/>
    <w:rsid w:val="000967E6"/>
    <w:rsid w:val="00097D3E"/>
    <w:rsid w:val="000A02A7"/>
    <w:rsid w:val="000A1331"/>
    <w:rsid w:val="000A39CC"/>
    <w:rsid w:val="000A6D1B"/>
    <w:rsid w:val="000B1886"/>
    <w:rsid w:val="000B19E1"/>
    <w:rsid w:val="000B3305"/>
    <w:rsid w:val="000B3AA4"/>
    <w:rsid w:val="000B4008"/>
    <w:rsid w:val="000B494E"/>
    <w:rsid w:val="000B4D11"/>
    <w:rsid w:val="000B5303"/>
    <w:rsid w:val="000B5984"/>
    <w:rsid w:val="000B6404"/>
    <w:rsid w:val="000B6A1F"/>
    <w:rsid w:val="000B711B"/>
    <w:rsid w:val="000C0407"/>
    <w:rsid w:val="000C0B56"/>
    <w:rsid w:val="000C0F8A"/>
    <w:rsid w:val="000C1616"/>
    <w:rsid w:val="000C16AE"/>
    <w:rsid w:val="000C29E9"/>
    <w:rsid w:val="000C2CB0"/>
    <w:rsid w:val="000C41DB"/>
    <w:rsid w:val="000C5A4B"/>
    <w:rsid w:val="000C5A77"/>
    <w:rsid w:val="000C5B44"/>
    <w:rsid w:val="000C64CD"/>
    <w:rsid w:val="000C69CA"/>
    <w:rsid w:val="000C6CC4"/>
    <w:rsid w:val="000C781C"/>
    <w:rsid w:val="000D0B3A"/>
    <w:rsid w:val="000D0D58"/>
    <w:rsid w:val="000D2C53"/>
    <w:rsid w:val="000D2F16"/>
    <w:rsid w:val="000D49CD"/>
    <w:rsid w:val="000D4F02"/>
    <w:rsid w:val="000D505A"/>
    <w:rsid w:val="000D5C19"/>
    <w:rsid w:val="000E08CF"/>
    <w:rsid w:val="000E184C"/>
    <w:rsid w:val="000E2AA2"/>
    <w:rsid w:val="000E3B77"/>
    <w:rsid w:val="000E4008"/>
    <w:rsid w:val="000E4261"/>
    <w:rsid w:val="000E53A4"/>
    <w:rsid w:val="000E66D0"/>
    <w:rsid w:val="000E7924"/>
    <w:rsid w:val="000E79D1"/>
    <w:rsid w:val="000F0178"/>
    <w:rsid w:val="000F162C"/>
    <w:rsid w:val="000F165D"/>
    <w:rsid w:val="000F18EB"/>
    <w:rsid w:val="000F420D"/>
    <w:rsid w:val="000F499E"/>
    <w:rsid w:val="000F568A"/>
    <w:rsid w:val="000F685D"/>
    <w:rsid w:val="000F7570"/>
    <w:rsid w:val="00100086"/>
    <w:rsid w:val="00103458"/>
    <w:rsid w:val="00103516"/>
    <w:rsid w:val="00103D02"/>
    <w:rsid w:val="0010546F"/>
    <w:rsid w:val="0010564A"/>
    <w:rsid w:val="00105BA2"/>
    <w:rsid w:val="00106061"/>
    <w:rsid w:val="001074B8"/>
    <w:rsid w:val="001107D0"/>
    <w:rsid w:val="00111E65"/>
    <w:rsid w:val="00112188"/>
    <w:rsid w:val="001121C5"/>
    <w:rsid w:val="001130E7"/>
    <w:rsid w:val="001149ED"/>
    <w:rsid w:val="00114DFE"/>
    <w:rsid w:val="00115466"/>
    <w:rsid w:val="00115B73"/>
    <w:rsid w:val="00116026"/>
    <w:rsid w:val="001167A3"/>
    <w:rsid w:val="0011700A"/>
    <w:rsid w:val="001174E3"/>
    <w:rsid w:val="0011765A"/>
    <w:rsid w:val="001177B8"/>
    <w:rsid w:val="00117891"/>
    <w:rsid w:val="00117A17"/>
    <w:rsid w:val="00117D43"/>
    <w:rsid w:val="001206CB"/>
    <w:rsid w:val="0012129B"/>
    <w:rsid w:val="00121991"/>
    <w:rsid w:val="00121ACD"/>
    <w:rsid w:val="00121D75"/>
    <w:rsid w:val="0012254A"/>
    <w:rsid w:val="0012362D"/>
    <w:rsid w:val="0012370A"/>
    <w:rsid w:val="00123996"/>
    <w:rsid w:val="00124E2D"/>
    <w:rsid w:val="00125AA3"/>
    <w:rsid w:val="001266D4"/>
    <w:rsid w:val="00126D66"/>
    <w:rsid w:val="00126F1F"/>
    <w:rsid w:val="001272A8"/>
    <w:rsid w:val="00127369"/>
    <w:rsid w:val="001311B4"/>
    <w:rsid w:val="001313A9"/>
    <w:rsid w:val="00131CEB"/>
    <w:rsid w:val="00132221"/>
    <w:rsid w:val="00132C34"/>
    <w:rsid w:val="00132D6B"/>
    <w:rsid w:val="00134B50"/>
    <w:rsid w:val="0013527B"/>
    <w:rsid w:val="00135E1C"/>
    <w:rsid w:val="00136A25"/>
    <w:rsid w:val="00136DFB"/>
    <w:rsid w:val="00137C9B"/>
    <w:rsid w:val="00140D27"/>
    <w:rsid w:val="00140FEA"/>
    <w:rsid w:val="0014166A"/>
    <w:rsid w:val="00141CB8"/>
    <w:rsid w:val="0014294B"/>
    <w:rsid w:val="00142C80"/>
    <w:rsid w:val="00142CBF"/>
    <w:rsid w:val="00142E0F"/>
    <w:rsid w:val="00145742"/>
    <w:rsid w:val="001464F5"/>
    <w:rsid w:val="001471A6"/>
    <w:rsid w:val="00147D2E"/>
    <w:rsid w:val="00147DE3"/>
    <w:rsid w:val="0015015F"/>
    <w:rsid w:val="00150803"/>
    <w:rsid w:val="00151A56"/>
    <w:rsid w:val="00152022"/>
    <w:rsid w:val="001520C2"/>
    <w:rsid w:val="00152F38"/>
    <w:rsid w:val="00155EC7"/>
    <w:rsid w:val="001560AC"/>
    <w:rsid w:val="0015622C"/>
    <w:rsid w:val="00156C5D"/>
    <w:rsid w:val="00157145"/>
    <w:rsid w:val="001577DC"/>
    <w:rsid w:val="00157BBF"/>
    <w:rsid w:val="00160907"/>
    <w:rsid w:val="001619F8"/>
    <w:rsid w:val="00161D39"/>
    <w:rsid w:val="001639CD"/>
    <w:rsid w:val="00163D84"/>
    <w:rsid w:val="001653B4"/>
    <w:rsid w:val="00165738"/>
    <w:rsid w:val="00165B31"/>
    <w:rsid w:val="00166090"/>
    <w:rsid w:val="0016634A"/>
    <w:rsid w:val="00167018"/>
    <w:rsid w:val="001715F7"/>
    <w:rsid w:val="00171684"/>
    <w:rsid w:val="00171ACC"/>
    <w:rsid w:val="00173131"/>
    <w:rsid w:val="001738DB"/>
    <w:rsid w:val="00174834"/>
    <w:rsid w:val="00176987"/>
    <w:rsid w:val="00176A14"/>
    <w:rsid w:val="00181B74"/>
    <w:rsid w:val="0018248B"/>
    <w:rsid w:val="0018306E"/>
    <w:rsid w:val="001830A6"/>
    <w:rsid w:val="001862F6"/>
    <w:rsid w:val="001864D3"/>
    <w:rsid w:val="0018731D"/>
    <w:rsid w:val="00187CED"/>
    <w:rsid w:val="00190196"/>
    <w:rsid w:val="00190476"/>
    <w:rsid w:val="00190706"/>
    <w:rsid w:val="00191B6D"/>
    <w:rsid w:val="00191EFC"/>
    <w:rsid w:val="00191FD4"/>
    <w:rsid w:val="00192138"/>
    <w:rsid w:val="001922B9"/>
    <w:rsid w:val="00192877"/>
    <w:rsid w:val="00192F05"/>
    <w:rsid w:val="00193724"/>
    <w:rsid w:val="00193947"/>
    <w:rsid w:val="0019469A"/>
    <w:rsid w:val="00195081"/>
    <w:rsid w:val="001A141E"/>
    <w:rsid w:val="001A249D"/>
    <w:rsid w:val="001A2B27"/>
    <w:rsid w:val="001A4263"/>
    <w:rsid w:val="001A579B"/>
    <w:rsid w:val="001A5812"/>
    <w:rsid w:val="001A5D4F"/>
    <w:rsid w:val="001A63E8"/>
    <w:rsid w:val="001A7F91"/>
    <w:rsid w:val="001B0B72"/>
    <w:rsid w:val="001B1E07"/>
    <w:rsid w:val="001B1EAC"/>
    <w:rsid w:val="001B3807"/>
    <w:rsid w:val="001B442C"/>
    <w:rsid w:val="001B472C"/>
    <w:rsid w:val="001B5C76"/>
    <w:rsid w:val="001B5CBB"/>
    <w:rsid w:val="001B66F0"/>
    <w:rsid w:val="001B7015"/>
    <w:rsid w:val="001C111D"/>
    <w:rsid w:val="001C1C8F"/>
    <w:rsid w:val="001C2487"/>
    <w:rsid w:val="001C3992"/>
    <w:rsid w:val="001C53FC"/>
    <w:rsid w:val="001C587B"/>
    <w:rsid w:val="001C591A"/>
    <w:rsid w:val="001C5935"/>
    <w:rsid w:val="001C655A"/>
    <w:rsid w:val="001C6F46"/>
    <w:rsid w:val="001C7015"/>
    <w:rsid w:val="001C73C7"/>
    <w:rsid w:val="001D032E"/>
    <w:rsid w:val="001D062D"/>
    <w:rsid w:val="001D07A8"/>
    <w:rsid w:val="001D1BC7"/>
    <w:rsid w:val="001D2C5D"/>
    <w:rsid w:val="001D3CAD"/>
    <w:rsid w:val="001D45E4"/>
    <w:rsid w:val="001D4C54"/>
    <w:rsid w:val="001D5202"/>
    <w:rsid w:val="001D553C"/>
    <w:rsid w:val="001E04F1"/>
    <w:rsid w:val="001E0E3D"/>
    <w:rsid w:val="001E12C6"/>
    <w:rsid w:val="001E18BC"/>
    <w:rsid w:val="001E2335"/>
    <w:rsid w:val="001E26FE"/>
    <w:rsid w:val="001E3025"/>
    <w:rsid w:val="001E41A0"/>
    <w:rsid w:val="001E57B5"/>
    <w:rsid w:val="001E5B76"/>
    <w:rsid w:val="001E5CE2"/>
    <w:rsid w:val="001E6212"/>
    <w:rsid w:val="001E6594"/>
    <w:rsid w:val="001E699A"/>
    <w:rsid w:val="001E7842"/>
    <w:rsid w:val="001E7A6F"/>
    <w:rsid w:val="001F1572"/>
    <w:rsid w:val="001F2021"/>
    <w:rsid w:val="001F2B4F"/>
    <w:rsid w:val="001F360D"/>
    <w:rsid w:val="001F36BE"/>
    <w:rsid w:val="001F3F05"/>
    <w:rsid w:val="001F4BB7"/>
    <w:rsid w:val="001F5F0A"/>
    <w:rsid w:val="001F638C"/>
    <w:rsid w:val="0020023F"/>
    <w:rsid w:val="00200770"/>
    <w:rsid w:val="00200F82"/>
    <w:rsid w:val="0020157F"/>
    <w:rsid w:val="0020160D"/>
    <w:rsid w:val="002029A6"/>
    <w:rsid w:val="002034D6"/>
    <w:rsid w:val="00203E3A"/>
    <w:rsid w:val="002045AF"/>
    <w:rsid w:val="0020551E"/>
    <w:rsid w:val="002056B6"/>
    <w:rsid w:val="00205789"/>
    <w:rsid w:val="00206B39"/>
    <w:rsid w:val="002079A6"/>
    <w:rsid w:val="00207B98"/>
    <w:rsid w:val="002117B7"/>
    <w:rsid w:val="00211933"/>
    <w:rsid w:val="00212164"/>
    <w:rsid w:val="00212E27"/>
    <w:rsid w:val="00213271"/>
    <w:rsid w:val="0021436C"/>
    <w:rsid w:val="002144FC"/>
    <w:rsid w:val="0021464E"/>
    <w:rsid w:val="00214A23"/>
    <w:rsid w:val="00215F92"/>
    <w:rsid w:val="00221641"/>
    <w:rsid w:val="002227CE"/>
    <w:rsid w:val="0023094C"/>
    <w:rsid w:val="0023145E"/>
    <w:rsid w:val="00231D35"/>
    <w:rsid w:val="00233F4A"/>
    <w:rsid w:val="0023420C"/>
    <w:rsid w:val="00234359"/>
    <w:rsid w:val="00236393"/>
    <w:rsid w:val="0023765A"/>
    <w:rsid w:val="00237D21"/>
    <w:rsid w:val="00237E46"/>
    <w:rsid w:val="0024064E"/>
    <w:rsid w:val="00242B9C"/>
    <w:rsid w:val="0024422F"/>
    <w:rsid w:val="00244A63"/>
    <w:rsid w:val="00245AB3"/>
    <w:rsid w:val="00245B54"/>
    <w:rsid w:val="00245F58"/>
    <w:rsid w:val="002514F8"/>
    <w:rsid w:val="002515EE"/>
    <w:rsid w:val="00252B41"/>
    <w:rsid w:val="00253627"/>
    <w:rsid w:val="0025396D"/>
    <w:rsid w:val="00254561"/>
    <w:rsid w:val="002547DB"/>
    <w:rsid w:val="00254E45"/>
    <w:rsid w:val="00255288"/>
    <w:rsid w:val="0025560A"/>
    <w:rsid w:val="00255D00"/>
    <w:rsid w:val="002575DB"/>
    <w:rsid w:val="002579B4"/>
    <w:rsid w:val="00257B21"/>
    <w:rsid w:val="0026074B"/>
    <w:rsid w:val="00261BA2"/>
    <w:rsid w:val="0026270F"/>
    <w:rsid w:val="00263936"/>
    <w:rsid w:val="00263C18"/>
    <w:rsid w:val="00264C0B"/>
    <w:rsid w:val="0026577F"/>
    <w:rsid w:val="002661E2"/>
    <w:rsid w:val="00266393"/>
    <w:rsid w:val="00270831"/>
    <w:rsid w:val="002734A1"/>
    <w:rsid w:val="002744EE"/>
    <w:rsid w:val="00275ECF"/>
    <w:rsid w:val="0027646C"/>
    <w:rsid w:val="00276F04"/>
    <w:rsid w:val="00277F94"/>
    <w:rsid w:val="0028025F"/>
    <w:rsid w:val="00280D34"/>
    <w:rsid w:val="00282219"/>
    <w:rsid w:val="00282920"/>
    <w:rsid w:val="0028412E"/>
    <w:rsid w:val="0028423C"/>
    <w:rsid w:val="00284DC3"/>
    <w:rsid w:val="00285490"/>
    <w:rsid w:val="00286916"/>
    <w:rsid w:val="0029041A"/>
    <w:rsid w:val="002915FB"/>
    <w:rsid w:val="002919E2"/>
    <w:rsid w:val="00292086"/>
    <w:rsid w:val="00292B93"/>
    <w:rsid w:val="00292E21"/>
    <w:rsid w:val="002952F1"/>
    <w:rsid w:val="002965A2"/>
    <w:rsid w:val="00296664"/>
    <w:rsid w:val="00296763"/>
    <w:rsid w:val="002967F5"/>
    <w:rsid w:val="002978F7"/>
    <w:rsid w:val="002A0130"/>
    <w:rsid w:val="002A03A2"/>
    <w:rsid w:val="002A2F7C"/>
    <w:rsid w:val="002A3034"/>
    <w:rsid w:val="002A383C"/>
    <w:rsid w:val="002A39BD"/>
    <w:rsid w:val="002A3AC2"/>
    <w:rsid w:val="002A6047"/>
    <w:rsid w:val="002A6777"/>
    <w:rsid w:val="002A6DAF"/>
    <w:rsid w:val="002A7169"/>
    <w:rsid w:val="002B015D"/>
    <w:rsid w:val="002B02BB"/>
    <w:rsid w:val="002B08E5"/>
    <w:rsid w:val="002B1925"/>
    <w:rsid w:val="002B1D07"/>
    <w:rsid w:val="002B2181"/>
    <w:rsid w:val="002B3419"/>
    <w:rsid w:val="002B3F7E"/>
    <w:rsid w:val="002B4439"/>
    <w:rsid w:val="002B4849"/>
    <w:rsid w:val="002B4A94"/>
    <w:rsid w:val="002B4F91"/>
    <w:rsid w:val="002B5B9F"/>
    <w:rsid w:val="002B5F48"/>
    <w:rsid w:val="002B674B"/>
    <w:rsid w:val="002B70CA"/>
    <w:rsid w:val="002B7125"/>
    <w:rsid w:val="002B7A43"/>
    <w:rsid w:val="002C0FCA"/>
    <w:rsid w:val="002C1AD4"/>
    <w:rsid w:val="002C1B13"/>
    <w:rsid w:val="002C2CD8"/>
    <w:rsid w:val="002C2E2F"/>
    <w:rsid w:val="002C392E"/>
    <w:rsid w:val="002C40C2"/>
    <w:rsid w:val="002C51BC"/>
    <w:rsid w:val="002C5604"/>
    <w:rsid w:val="002C5E92"/>
    <w:rsid w:val="002D0D4D"/>
    <w:rsid w:val="002D13FF"/>
    <w:rsid w:val="002D1EB6"/>
    <w:rsid w:val="002D1FBD"/>
    <w:rsid w:val="002D2348"/>
    <w:rsid w:val="002D4098"/>
    <w:rsid w:val="002D4685"/>
    <w:rsid w:val="002D5DC7"/>
    <w:rsid w:val="002D70DA"/>
    <w:rsid w:val="002D7160"/>
    <w:rsid w:val="002D76DF"/>
    <w:rsid w:val="002D7EF9"/>
    <w:rsid w:val="002E07D6"/>
    <w:rsid w:val="002E1981"/>
    <w:rsid w:val="002E2318"/>
    <w:rsid w:val="002E2CE8"/>
    <w:rsid w:val="002E37FC"/>
    <w:rsid w:val="002E3BC3"/>
    <w:rsid w:val="002E3EA8"/>
    <w:rsid w:val="002E45EA"/>
    <w:rsid w:val="002E4888"/>
    <w:rsid w:val="002E490D"/>
    <w:rsid w:val="002E5069"/>
    <w:rsid w:val="002E6C14"/>
    <w:rsid w:val="002E78C5"/>
    <w:rsid w:val="002F0C3A"/>
    <w:rsid w:val="002F24F6"/>
    <w:rsid w:val="002F2E60"/>
    <w:rsid w:val="002F42E3"/>
    <w:rsid w:val="002F49AC"/>
    <w:rsid w:val="002F56E4"/>
    <w:rsid w:val="002F7BB0"/>
    <w:rsid w:val="00300275"/>
    <w:rsid w:val="00300535"/>
    <w:rsid w:val="00300CA8"/>
    <w:rsid w:val="0030177F"/>
    <w:rsid w:val="0030260A"/>
    <w:rsid w:val="003034DD"/>
    <w:rsid w:val="00303648"/>
    <w:rsid w:val="003038C5"/>
    <w:rsid w:val="00303908"/>
    <w:rsid w:val="00303A4A"/>
    <w:rsid w:val="00303AED"/>
    <w:rsid w:val="00303D62"/>
    <w:rsid w:val="003051F4"/>
    <w:rsid w:val="003055C9"/>
    <w:rsid w:val="00306478"/>
    <w:rsid w:val="00306E05"/>
    <w:rsid w:val="00306EFB"/>
    <w:rsid w:val="00307730"/>
    <w:rsid w:val="00311118"/>
    <w:rsid w:val="00313473"/>
    <w:rsid w:val="00313875"/>
    <w:rsid w:val="003142D4"/>
    <w:rsid w:val="003145AC"/>
    <w:rsid w:val="00315422"/>
    <w:rsid w:val="003164F5"/>
    <w:rsid w:val="00316641"/>
    <w:rsid w:val="00320B88"/>
    <w:rsid w:val="0032251D"/>
    <w:rsid w:val="003228CD"/>
    <w:rsid w:val="003231B5"/>
    <w:rsid w:val="003257A2"/>
    <w:rsid w:val="00325A48"/>
    <w:rsid w:val="00326368"/>
    <w:rsid w:val="00327074"/>
    <w:rsid w:val="00327476"/>
    <w:rsid w:val="003277D4"/>
    <w:rsid w:val="003277FE"/>
    <w:rsid w:val="00327D57"/>
    <w:rsid w:val="003300A0"/>
    <w:rsid w:val="0033016C"/>
    <w:rsid w:val="00330989"/>
    <w:rsid w:val="00331318"/>
    <w:rsid w:val="003315A2"/>
    <w:rsid w:val="00332967"/>
    <w:rsid w:val="00334477"/>
    <w:rsid w:val="00334DB5"/>
    <w:rsid w:val="00334EDD"/>
    <w:rsid w:val="0033521C"/>
    <w:rsid w:val="00336214"/>
    <w:rsid w:val="00336341"/>
    <w:rsid w:val="003366F0"/>
    <w:rsid w:val="00336760"/>
    <w:rsid w:val="00341003"/>
    <w:rsid w:val="00341071"/>
    <w:rsid w:val="00341484"/>
    <w:rsid w:val="00341867"/>
    <w:rsid w:val="0034190B"/>
    <w:rsid w:val="003427D4"/>
    <w:rsid w:val="00342993"/>
    <w:rsid w:val="00342E4A"/>
    <w:rsid w:val="003431D4"/>
    <w:rsid w:val="003446DB"/>
    <w:rsid w:val="00344C6A"/>
    <w:rsid w:val="0034508C"/>
    <w:rsid w:val="0034539E"/>
    <w:rsid w:val="00345E9C"/>
    <w:rsid w:val="003464CF"/>
    <w:rsid w:val="003465C0"/>
    <w:rsid w:val="00350271"/>
    <w:rsid w:val="003516A6"/>
    <w:rsid w:val="00351A59"/>
    <w:rsid w:val="00352557"/>
    <w:rsid w:val="003534A7"/>
    <w:rsid w:val="00353569"/>
    <w:rsid w:val="00353944"/>
    <w:rsid w:val="0035463C"/>
    <w:rsid w:val="0035496C"/>
    <w:rsid w:val="0035516D"/>
    <w:rsid w:val="003571C4"/>
    <w:rsid w:val="0035743E"/>
    <w:rsid w:val="00360BC7"/>
    <w:rsid w:val="00361FF1"/>
    <w:rsid w:val="00362310"/>
    <w:rsid w:val="00362961"/>
    <w:rsid w:val="003635E9"/>
    <w:rsid w:val="00365154"/>
    <w:rsid w:val="00366814"/>
    <w:rsid w:val="00366815"/>
    <w:rsid w:val="00366B9E"/>
    <w:rsid w:val="00367316"/>
    <w:rsid w:val="00370CA6"/>
    <w:rsid w:val="003710C5"/>
    <w:rsid w:val="003712E6"/>
    <w:rsid w:val="003714F1"/>
    <w:rsid w:val="00372658"/>
    <w:rsid w:val="00372BC2"/>
    <w:rsid w:val="003738AE"/>
    <w:rsid w:val="003743F4"/>
    <w:rsid w:val="00375AA5"/>
    <w:rsid w:val="00375E87"/>
    <w:rsid w:val="00377DBD"/>
    <w:rsid w:val="00380BF0"/>
    <w:rsid w:val="003817DD"/>
    <w:rsid w:val="0038192D"/>
    <w:rsid w:val="00382E9F"/>
    <w:rsid w:val="00383653"/>
    <w:rsid w:val="00383A31"/>
    <w:rsid w:val="003855A7"/>
    <w:rsid w:val="003856CA"/>
    <w:rsid w:val="00385A76"/>
    <w:rsid w:val="0038662E"/>
    <w:rsid w:val="00391F53"/>
    <w:rsid w:val="00393C0B"/>
    <w:rsid w:val="00393CDA"/>
    <w:rsid w:val="00393DA5"/>
    <w:rsid w:val="0039669E"/>
    <w:rsid w:val="0039675A"/>
    <w:rsid w:val="003972B0"/>
    <w:rsid w:val="0039774A"/>
    <w:rsid w:val="00397C1A"/>
    <w:rsid w:val="003A1694"/>
    <w:rsid w:val="003A1BD6"/>
    <w:rsid w:val="003A2880"/>
    <w:rsid w:val="003A29A2"/>
    <w:rsid w:val="003A2BFC"/>
    <w:rsid w:val="003A3048"/>
    <w:rsid w:val="003A3466"/>
    <w:rsid w:val="003A4D56"/>
    <w:rsid w:val="003A563D"/>
    <w:rsid w:val="003A5762"/>
    <w:rsid w:val="003A576F"/>
    <w:rsid w:val="003A5BCA"/>
    <w:rsid w:val="003A6781"/>
    <w:rsid w:val="003B009E"/>
    <w:rsid w:val="003B09CB"/>
    <w:rsid w:val="003B11D4"/>
    <w:rsid w:val="003B1680"/>
    <w:rsid w:val="003B3034"/>
    <w:rsid w:val="003B30FD"/>
    <w:rsid w:val="003B3182"/>
    <w:rsid w:val="003B470B"/>
    <w:rsid w:val="003B4FF6"/>
    <w:rsid w:val="003B618C"/>
    <w:rsid w:val="003B7618"/>
    <w:rsid w:val="003C0063"/>
    <w:rsid w:val="003C019C"/>
    <w:rsid w:val="003C123C"/>
    <w:rsid w:val="003C1407"/>
    <w:rsid w:val="003C1690"/>
    <w:rsid w:val="003C1D42"/>
    <w:rsid w:val="003C243B"/>
    <w:rsid w:val="003C2F14"/>
    <w:rsid w:val="003C3D2B"/>
    <w:rsid w:val="003C4191"/>
    <w:rsid w:val="003C43FC"/>
    <w:rsid w:val="003C43FD"/>
    <w:rsid w:val="003C452F"/>
    <w:rsid w:val="003C4F8A"/>
    <w:rsid w:val="003C58F4"/>
    <w:rsid w:val="003C6046"/>
    <w:rsid w:val="003C6438"/>
    <w:rsid w:val="003C6467"/>
    <w:rsid w:val="003C69FB"/>
    <w:rsid w:val="003C7550"/>
    <w:rsid w:val="003C7C50"/>
    <w:rsid w:val="003D0256"/>
    <w:rsid w:val="003D0D1A"/>
    <w:rsid w:val="003D162B"/>
    <w:rsid w:val="003D1C00"/>
    <w:rsid w:val="003D4E0B"/>
    <w:rsid w:val="003D58F1"/>
    <w:rsid w:val="003D64EF"/>
    <w:rsid w:val="003D653E"/>
    <w:rsid w:val="003D6878"/>
    <w:rsid w:val="003D6FD8"/>
    <w:rsid w:val="003D7AE6"/>
    <w:rsid w:val="003D7EF3"/>
    <w:rsid w:val="003D7FCF"/>
    <w:rsid w:val="003E02F9"/>
    <w:rsid w:val="003E0AC9"/>
    <w:rsid w:val="003E2A2C"/>
    <w:rsid w:val="003E3B9B"/>
    <w:rsid w:val="003E3E1D"/>
    <w:rsid w:val="003E52E0"/>
    <w:rsid w:val="003E737B"/>
    <w:rsid w:val="003F0261"/>
    <w:rsid w:val="003F0D36"/>
    <w:rsid w:val="003F0D77"/>
    <w:rsid w:val="003F112D"/>
    <w:rsid w:val="003F2660"/>
    <w:rsid w:val="003F2F75"/>
    <w:rsid w:val="003F32D7"/>
    <w:rsid w:val="003F49ED"/>
    <w:rsid w:val="003F4FA3"/>
    <w:rsid w:val="003F54B1"/>
    <w:rsid w:val="00400D6B"/>
    <w:rsid w:val="0040243A"/>
    <w:rsid w:val="00402DA5"/>
    <w:rsid w:val="00403DE1"/>
    <w:rsid w:val="00404A5A"/>
    <w:rsid w:val="004052BF"/>
    <w:rsid w:val="004063FF"/>
    <w:rsid w:val="004064B1"/>
    <w:rsid w:val="00407445"/>
    <w:rsid w:val="00407BF2"/>
    <w:rsid w:val="00407FD1"/>
    <w:rsid w:val="004107D0"/>
    <w:rsid w:val="00412547"/>
    <w:rsid w:val="00412E53"/>
    <w:rsid w:val="00412F92"/>
    <w:rsid w:val="004159B9"/>
    <w:rsid w:val="00415EF9"/>
    <w:rsid w:val="00416CF7"/>
    <w:rsid w:val="00416DCB"/>
    <w:rsid w:val="00417ABE"/>
    <w:rsid w:val="004204B5"/>
    <w:rsid w:val="004209DF"/>
    <w:rsid w:val="00420FD7"/>
    <w:rsid w:val="0042282F"/>
    <w:rsid w:val="004228CC"/>
    <w:rsid w:val="0042320C"/>
    <w:rsid w:val="00423358"/>
    <w:rsid w:val="004233DC"/>
    <w:rsid w:val="00423462"/>
    <w:rsid w:val="00423EC7"/>
    <w:rsid w:val="00425207"/>
    <w:rsid w:val="00425DE3"/>
    <w:rsid w:val="004261D3"/>
    <w:rsid w:val="00427BAA"/>
    <w:rsid w:val="004300B0"/>
    <w:rsid w:val="00430A62"/>
    <w:rsid w:val="00432327"/>
    <w:rsid w:val="00432B36"/>
    <w:rsid w:val="00432C97"/>
    <w:rsid w:val="00432CE7"/>
    <w:rsid w:val="004343B4"/>
    <w:rsid w:val="00435072"/>
    <w:rsid w:val="0043753E"/>
    <w:rsid w:val="004400B9"/>
    <w:rsid w:val="00440A4F"/>
    <w:rsid w:val="00440D98"/>
    <w:rsid w:val="0044111C"/>
    <w:rsid w:val="0044145F"/>
    <w:rsid w:val="00441609"/>
    <w:rsid w:val="00441807"/>
    <w:rsid w:val="00441D8E"/>
    <w:rsid w:val="00442411"/>
    <w:rsid w:val="004436E7"/>
    <w:rsid w:val="0044411D"/>
    <w:rsid w:val="0044477B"/>
    <w:rsid w:val="00445DA1"/>
    <w:rsid w:val="0044649B"/>
    <w:rsid w:val="00446A10"/>
    <w:rsid w:val="00447A27"/>
    <w:rsid w:val="00447C19"/>
    <w:rsid w:val="00447F31"/>
    <w:rsid w:val="00450209"/>
    <w:rsid w:val="004505DB"/>
    <w:rsid w:val="00450F20"/>
    <w:rsid w:val="00451115"/>
    <w:rsid w:val="00452F46"/>
    <w:rsid w:val="00453090"/>
    <w:rsid w:val="0045333A"/>
    <w:rsid w:val="00453748"/>
    <w:rsid w:val="0045489B"/>
    <w:rsid w:val="00454B0F"/>
    <w:rsid w:val="00455140"/>
    <w:rsid w:val="00455162"/>
    <w:rsid w:val="00455840"/>
    <w:rsid w:val="00455B62"/>
    <w:rsid w:val="00457B26"/>
    <w:rsid w:val="00460869"/>
    <w:rsid w:val="0046088C"/>
    <w:rsid w:val="00460ED3"/>
    <w:rsid w:val="00461263"/>
    <w:rsid w:val="0046139E"/>
    <w:rsid w:val="00461785"/>
    <w:rsid w:val="00461FCC"/>
    <w:rsid w:val="00462516"/>
    <w:rsid w:val="0046267A"/>
    <w:rsid w:val="00462B74"/>
    <w:rsid w:val="0046351D"/>
    <w:rsid w:val="004638AE"/>
    <w:rsid w:val="00463D02"/>
    <w:rsid w:val="00465464"/>
    <w:rsid w:val="00465C00"/>
    <w:rsid w:val="00465E8D"/>
    <w:rsid w:val="00467546"/>
    <w:rsid w:val="00467C11"/>
    <w:rsid w:val="004706B6"/>
    <w:rsid w:val="0047072C"/>
    <w:rsid w:val="00471A41"/>
    <w:rsid w:val="00472B9A"/>
    <w:rsid w:val="00473087"/>
    <w:rsid w:val="004739E1"/>
    <w:rsid w:val="004746A4"/>
    <w:rsid w:val="004748F2"/>
    <w:rsid w:val="00475638"/>
    <w:rsid w:val="00475E2C"/>
    <w:rsid w:val="00477146"/>
    <w:rsid w:val="00477A8F"/>
    <w:rsid w:val="0048075B"/>
    <w:rsid w:val="00481B34"/>
    <w:rsid w:val="004820F0"/>
    <w:rsid w:val="004822E0"/>
    <w:rsid w:val="004824AE"/>
    <w:rsid w:val="00483428"/>
    <w:rsid w:val="00483607"/>
    <w:rsid w:val="00483ED3"/>
    <w:rsid w:val="004841B6"/>
    <w:rsid w:val="0048469A"/>
    <w:rsid w:val="0048630D"/>
    <w:rsid w:val="004917E0"/>
    <w:rsid w:val="00492181"/>
    <w:rsid w:val="00492284"/>
    <w:rsid w:val="004928D0"/>
    <w:rsid w:val="00492C12"/>
    <w:rsid w:val="00493637"/>
    <w:rsid w:val="00493751"/>
    <w:rsid w:val="004938AD"/>
    <w:rsid w:val="00493CB6"/>
    <w:rsid w:val="00493CD0"/>
    <w:rsid w:val="00494114"/>
    <w:rsid w:val="0049495F"/>
    <w:rsid w:val="00495590"/>
    <w:rsid w:val="00495EDA"/>
    <w:rsid w:val="0049646E"/>
    <w:rsid w:val="00496472"/>
    <w:rsid w:val="004966A3"/>
    <w:rsid w:val="00496914"/>
    <w:rsid w:val="00496D67"/>
    <w:rsid w:val="004971EB"/>
    <w:rsid w:val="004A06CF"/>
    <w:rsid w:val="004A1D18"/>
    <w:rsid w:val="004A2115"/>
    <w:rsid w:val="004A2156"/>
    <w:rsid w:val="004A246F"/>
    <w:rsid w:val="004A2763"/>
    <w:rsid w:val="004A29F9"/>
    <w:rsid w:val="004A3D6C"/>
    <w:rsid w:val="004A4483"/>
    <w:rsid w:val="004A553A"/>
    <w:rsid w:val="004A582A"/>
    <w:rsid w:val="004A6425"/>
    <w:rsid w:val="004A6FCC"/>
    <w:rsid w:val="004A70BE"/>
    <w:rsid w:val="004A7B86"/>
    <w:rsid w:val="004B08EB"/>
    <w:rsid w:val="004B1912"/>
    <w:rsid w:val="004B3791"/>
    <w:rsid w:val="004B5347"/>
    <w:rsid w:val="004B5CA6"/>
    <w:rsid w:val="004B7931"/>
    <w:rsid w:val="004B7EA3"/>
    <w:rsid w:val="004C1106"/>
    <w:rsid w:val="004C1337"/>
    <w:rsid w:val="004C1A15"/>
    <w:rsid w:val="004C2247"/>
    <w:rsid w:val="004C2666"/>
    <w:rsid w:val="004C420A"/>
    <w:rsid w:val="004C484E"/>
    <w:rsid w:val="004C4C84"/>
    <w:rsid w:val="004C5ABB"/>
    <w:rsid w:val="004C6B92"/>
    <w:rsid w:val="004C6D81"/>
    <w:rsid w:val="004C738E"/>
    <w:rsid w:val="004C75B3"/>
    <w:rsid w:val="004D0717"/>
    <w:rsid w:val="004D0823"/>
    <w:rsid w:val="004D0D07"/>
    <w:rsid w:val="004D0FDD"/>
    <w:rsid w:val="004D10BF"/>
    <w:rsid w:val="004D14E6"/>
    <w:rsid w:val="004D24A8"/>
    <w:rsid w:val="004D334F"/>
    <w:rsid w:val="004D37D3"/>
    <w:rsid w:val="004D4903"/>
    <w:rsid w:val="004D6B74"/>
    <w:rsid w:val="004D73B7"/>
    <w:rsid w:val="004D7A02"/>
    <w:rsid w:val="004D7AC3"/>
    <w:rsid w:val="004E120B"/>
    <w:rsid w:val="004E127B"/>
    <w:rsid w:val="004E13E6"/>
    <w:rsid w:val="004E19E3"/>
    <w:rsid w:val="004E2FD6"/>
    <w:rsid w:val="004E3455"/>
    <w:rsid w:val="004E3FE3"/>
    <w:rsid w:val="004E50FA"/>
    <w:rsid w:val="004E5C3B"/>
    <w:rsid w:val="004E7E62"/>
    <w:rsid w:val="004F10B4"/>
    <w:rsid w:val="004F1864"/>
    <w:rsid w:val="004F42AC"/>
    <w:rsid w:val="004F4ABB"/>
    <w:rsid w:val="004F5B8B"/>
    <w:rsid w:val="004F5F8F"/>
    <w:rsid w:val="004F6A11"/>
    <w:rsid w:val="004F7B25"/>
    <w:rsid w:val="00500615"/>
    <w:rsid w:val="00500D4E"/>
    <w:rsid w:val="00500DEA"/>
    <w:rsid w:val="005026C3"/>
    <w:rsid w:val="0050272E"/>
    <w:rsid w:val="005036EB"/>
    <w:rsid w:val="005044C0"/>
    <w:rsid w:val="005045DF"/>
    <w:rsid w:val="005058B2"/>
    <w:rsid w:val="00506316"/>
    <w:rsid w:val="00507271"/>
    <w:rsid w:val="0051012D"/>
    <w:rsid w:val="00510B7C"/>
    <w:rsid w:val="005114F7"/>
    <w:rsid w:val="0051194B"/>
    <w:rsid w:val="00511DF3"/>
    <w:rsid w:val="0051227A"/>
    <w:rsid w:val="00512371"/>
    <w:rsid w:val="00512CDA"/>
    <w:rsid w:val="00512CF6"/>
    <w:rsid w:val="0051417A"/>
    <w:rsid w:val="00514D00"/>
    <w:rsid w:val="00514D54"/>
    <w:rsid w:val="005169DB"/>
    <w:rsid w:val="00516E8B"/>
    <w:rsid w:val="0051766B"/>
    <w:rsid w:val="00517CBE"/>
    <w:rsid w:val="005207FE"/>
    <w:rsid w:val="00521ADB"/>
    <w:rsid w:val="00521D9C"/>
    <w:rsid w:val="0052438F"/>
    <w:rsid w:val="00524446"/>
    <w:rsid w:val="0052541D"/>
    <w:rsid w:val="00525852"/>
    <w:rsid w:val="00525EF7"/>
    <w:rsid w:val="005269A5"/>
    <w:rsid w:val="00527110"/>
    <w:rsid w:val="00530A9B"/>
    <w:rsid w:val="005311E6"/>
    <w:rsid w:val="005326EC"/>
    <w:rsid w:val="00532B9C"/>
    <w:rsid w:val="00532CB5"/>
    <w:rsid w:val="005330A4"/>
    <w:rsid w:val="00533100"/>
    <w:rsid w:val="005341F3"/>
    <w:rsid w:val="0053531D"/>
    <w:rsid w:val="0053537D"/>
    <w:rsid w:val="00536317"/>
    <w:rsid w:val="005365FB"/>
    <w:rsid w:val="00536684"/>
    <w:rsid w:val="00536852"/>
    <w:rsid w:val="00536DDE"/>
    <w:rsid w:val="00537028"/>
    <w:rsid w:val="005413B9"/>
    <w:rsid w:val="00542E8A"/>
    <w:rsid w:val="00542EA0"/>
    <w:rsid w:val="005466EB"/>
    <w:rsid w:val="00547CF7"/>
    <w:rsid w:val="00550042"/>
    <w:rsid w:val="0055080D"/>
    <w:rsid w:val="0055246F"/>
    <w:rsid w:val="0055330E"/>
    <w:rsid w:val="005537EC"/>
    <w:rsid w:val="00553D83"/>
    <w:rsid w:val="0055438E"/>
    <w:rsid w:val="00554C57"/>
    <w:rsid w:val="00555B60"/>
    <w:rsid w:val="005567B8"/>
    <w:rsid w:val="0055765A"/>
    <w:rsid w:val="00560E4D"/>
    <w:rsid w:val="005618D8"/>
    <w:rsid w:val="00563265"/>
    <w:rsid w:val="005644AF"/>
    <w:rsid w:val="005646CB"/>
    <w:rsid w:val="005652B3"/>
    <w:rsid w:val="00565F92"/>
    <w:rsid w:val="00571499"/>
    <w:rsid w:val="005714DD"/>
    <w:rsid w:val="00571527"/>
    <w:rsid w:val="005716A6"/>
    <w:rsid w:val="00572C84"/>
    <w:rsid w:val="00573786"/>
    <w:rsid w:val="005737BE"/>
    <w:rsid w:val="00573F0D"/>
    <w:rsid w:val="00573F4A"/>
    <w:rsid w:val="00574840"/>
    <w:rsid w:val="00575331"/>
    <w:rsid w:val="00576677"/>
    <w:rsid w:val="00576696"/>
    <w:rsid w:val="005767A9"/>
    <w:rsid w:val="00576DAA"/>
    <w:rsid w:val="00577649"/>
    <w:rsid w:val="00580C34"/>
    <w:rsid w:val="00581980"/>
    <w:rsid w:val="00582D18"/>
    <w:rsid w:val="0058352C"/>
    <w:rsid w:val="0058371C"/>
    <w:rsid w:val="005845F4"/>
    <w:rsid w:val="00584D1D"/>
    <w:rsid w:val="00585022"/>
    <w:rsid w:val="005856D7"/>
    <w:rsid w:val="00586D8E"/>
    <w:rsid w:val="00587787"/>
    <w:rsid w:val="00587AC5"/>
    <w:rsid w:val="00590026"/>
    <w:rsid w:val="005900BA"/>
    <w:rsid w:val="0059047C"/>
    <w:rsid w:val="00591075"/>
    <w:rsid w:val="00591277"/>
    <w:rsid w:val="00591EDA"/>
    <w:rsid w:val="00592232"/>
    <w:rsid w:val="005922F0"/>
    <w:rsid w:val="00592C11"/>
    <w:rsid w:val="005933EF"/>
    <w:rsid w:val="00593C60"/>
    <w:rsid w:val="00593FD0"/>
    <w:rsid w:val="005A0EA2"/>
    <w:rsid w:val="005A2A3F"/>
    <w:rsid w:val="005A30D6"/>
    <w:rsid w:val="005A33FF"/>
    <w:rsid w:val="005A3692"/>
    <w:rsid w:val="005A3DF0"/>
    <w:rsid w:val="005A4875"/>
    <w:rsid w:val="005A4E46"/>
    <w:rsid w:val="005A656A"/>
    <w:rsid w:val="005A6BCE"/>
    <w:rsid w:val="005A795B"/>
    <w:rsid w:val="005A7A4A"/>
    <w:rsid w:val="005A7EA7"/>
    <w:rsid w:val="005B08BC"/>
    <w:rsid w:val="005B0C32"/>
    <w:rsid w:val="005B0F9C"/>
    <w:rsid w:val="005B16B4"/>
    <w:rsid w:val="005B197C"/>
    <w:rsid w:val="005B2442"/>
    <w:rsid w:val="005B29DE"/>
    <w:rsid w:val="005B29FB"/>
    <w:rsid w:val="005B2B2F"/>
    <w:rsid w:val="005B3265"/>
    <w:rsid w:val="005B5649"/>
    <w:rsid w:val="005B59B4"/>
    <w:rsid w:val="005C0A64"/>
    <w:rsid w:val="005C2B73"/>
    <w:rsid w:val="005C2BB5"/>
    <w:rsid w:val="005C3315"/>
    <w:rsid w:val="005C3BAD"/>
    <w:rsid w:val="005C3F10"/>
    <w:rsid w:val="005C65B7"/>
    <w:rsid w:val="005C6A97"/>
    <w:rsid w:val="005C77C0"/>
    <w:rsid w:val="005C79EC"/>
    <w:rsid w:val="005C7D81"/>
    <w:rsid w:val="005D0F41"/>
    <w:rsid w:val="005D1313"/>
    <w:rsid w:val="005D24C8"/>
    <w:rsid w:val="005D2661"/>
    <w:rsid w:val="005D2E4D"/>
    <w:rsid w:val="005D2EA6"/>
    <w:rsid w:val="005D342B"/>
    <w:rsid w:val="005D4C42"/>
    <w:rsid w:val="005D5C03"/>
    <w:rsid w:val="005D61A5"/>
    <w:rsid w:val="005D7695"/>
    <w:rsid w:val="005E135C"/>
    <w:rsid w:val="005E21E1"/>
    <w:rsid w:val="005E3024"/>
    <w:rsid w:val="005E3AAA"/>
    <w:rsid w:val="005E4A96"/>
    <w:rsid w:val="005E58EA"/>
    <w:rsid w:val="005E6A59"/>
    <w:rsid w:val="005E70C9"/>
    <w:rsid w:val="005E71E9"/>
    <w:rsid w:val="005E7871"/>
    <w:rsid w:val="005E78A3"/>
    <w:rsid w:val="005E7E54"/>
    <w:rsid w:val="005F2D57"/>
    <w:rsid w:val="005F31FF"/>
    <w:rsid w:val="005F3BF3"/>
    <w:rsid w:val="005F46E5"/>
    <w:rsid w:val="005F536F"/>
    <w:rsid w:val="005F57BC"/>
    <w:rsid w:val="005F6CED"/>
    <w:rsid w:val="005F7AF0"/>
    <w:rsid w:val="00600CD3"/>
    <w:rsid w:val="0060151C"/>
    <w:rsid w:val="0060389C"/>
    <w:rsid w:val="00603FE7"/>
    <w:rsid w:val="00604399"/>
    <w:rsid w:val="00604637"/>
    <w:rsid w:val="00604A4F"/>
    <w:rsid w:val="00604B61"/>
    <w:rsid w:val="00604ED6"/>
    <w:rsid w:val="00605B04"/>
    <w:rsid w:val="0060607C"/>
    <w:rsid w:val="0060676A"/>
    <w:rsid w:val="00607EEB"/>
    <w:rsid w:val="0061083D"/>
    <w:rsid w:val="00610DD5"/>
    <w:rsid w:val="00610EFA"/>
    <w:rsid w:val="00613C64"/>
    <w:rsid w:val="006159FA"/>
    <w:rsid w:val="006163A3"/>
    <w:rsid w:val="00620726"/>
    <w:rsid w:val="006208E3"/>
    <w:rsid w:val="00620FA1"/>
    <w:rsid w:val="006217AE"/>
    <w:rsid w:val="006225AC"/>
    <w:rsid w:val="0062348F"/>
    <w:rsid w:val="006234A3"/>
    <w:rsid w:val="006239AD"/>
    <w:rsid w:val="00624F53"/>
    <w:rsid w:val="0062536F"/>
    <w:rsid w:val="00625652"/>
    <w:rsid w:val="00626070"/>
    <w:rsid w:val="006269D2"/>
    <w:rsid w:val="006274D2"/>
    <w:rsid w:val="006279B9"/>
    <w:rsid w:val="00627CFD"/>
    <w:rsid w:val="00630A5E"/>
    <w:rsid w:val="00632BDE"/>
    <w:rsid w:val="00633871"/>
    <w:rsid w:val="006344E0"/>
    <w:rsid w:val="0063533E"/>
    <w:rsid w:val="006356C0"/>
    <w:rsid w:val="006368DC"/>
    <w:rsid w:val="006375CD"/>
    <w:rsid w:val="00640808"/>
    <w:rsid w:val="00640F0C"/>
    <w:rsid w:val="0064172B"/>
    <w:rsid w:val="006419BD"/>
    <w:rsid w:val="00641D74"/>
    <w:rsid w:val="00641E59"/>
    <w:rsid w:val="006422DB"/>
    <w:rsid w:val="0064279A"/>
    <w:rsid w:val="00642D93"/>
    <w:rsid w:val="00645597"/>
    <w:rsid w:val="00645B17"/>
    <w:rsid w:val="006463A5"/>
    <w:rsid w:val="0064738F"/>
    <w:rsid w:val="00647461"/>
    <w:rsid w:val="00647792"/>
    <w:rsid w:val="00647C0D"/>
    <w:rsid w:val="006513E3"/>
    <w:rsid w:val="00651FC9"/>
    <w:rsid w:val="00652D49"/>
    <w:rsid w:val="006559B2"/>
    <w:rsid w:val="00655AB6"/>
    <w:rsid w:val="00655D9C"/>
    <w:rsid w:val="00656144"/>
    <w:rsid w:val="00656333"/>
    <w:rsid w:val="00657F13"/>
    <w:rsid w:val="006605B4"/>
    <w:rsid w:val="006608B9"/>
    <w:rsid w:val="00660C33"/>
    <w:rsid w:val="00661C32"/>
    <w:rsid w:val="00662563"/>
    <w:rsid w:val="0066384A"/>
    <w:rsid w:val="00665A6F"/>
    <w:rsid w:val="00666EF6"/>
    <w:rsid w:val="0067050D"/>
    <w:rsid w:val="006708C8"/>
    <w:rsid w:val="00670D83"/>
    <w:rsid w:val="00671B62"/>
    <w:rsid w:val="00672205"/>
    <w:rsid w:val="006725B6"/>
    <w:rsid w:val="00673AFB"/>
    <w:rsid w:val="00673BCE"/>
    <w:rsid w:val="00674449"/>
    <w:rsid w:val="00675291"/>
    <w:rsid w:val="00675815"/>
    <w:rsid w:val="00675C70"/>
    <w:rsid w:val="00676D99"/>
    <w:rsid w:val="006775C6"/>
    <w:rsid w:val="006802E6"/>
    <w:rsid w:val="00680455"/>
    <w:rsid w:val="0068273F"/>
    <w:rsid w:val="00683368"/>
    <w:rsid w:val="006835D4"/>
    <w:rsid w:val="00686893"/>
    <w:rsid w:val="00691BBC"/>
    <w:rsid w:val="0069256D"/>
    <w:rsid w:val="0069400C"/>
    <w:rsid w:val="00694466"/>
    <w:rsid w:val="00695351"/>
    <w:rsid w:val="00695E88"/>
    <w:rsid w:val="00695F6B"/>
    <w:rsid w:val="00696A71"/>
    <w:rsid w:val="006971DC"/>
    <w:rsid w:val="006A0BF4"/>
    <w:rsid w:val="006A249B"/>
    <w:rsid w:val="006A2BBD"/>
    <w:rsid w:val="006A2D45"/>
    <w:rsid w:val="006A30D8"/>
    <w:rsid w:val="006A32C1"/>
    <w:rsid w:val="006A3AA3"/>
    <w:rsid w:val="006A3BB5"/>
    <w:rsid w:val="006A4901"/>
    <w:rsid w:val="006A714E"/>
    <w:rsid w:val="006A78A2"/>
    <w:rsid w:val="006A78B6"/>
    <w:rsid w:val="006B0B19"/>
    <w:rsid w:val="006B0E1B"/>
    <w:rsid w:val="006B0F44"/>
    <w:rsid w:val="006B0FA4"/>
    <w:rsid w:val="006B1B1A"/>
    <w:rsid w:val="006B33C8"/>
    <w:rsid w:val="006B537D"/>
    <w:rsid w:val="006B5884"/>
    <w:rsid w:val="006B7616"/>
    <w:rsid w:val="006C01D8"/>
    <w:rsid w:val="006C06E7"/>
    <w:rsid w:val="006C097E"/>
    <w:rsid w:val="006C1A7A"/>
    <w:rsid w:val="006C206C"/>
    <w:rsid w:val="006C214E"/>
    <w:rsid w:val="006C23F0"/>
    <w:rsid w:val="006C319D"/>
    <w:rsid w:val="006C345A"/>
    <w:rsid w:val="006C3B82"/>
    <w:rsid w:val="006C48A3"/>
    <w:rsid w:val="006C49E6"/>
    <w:rsid w:val="006C50E5"/>
    <w:rsid w:val="006C5151"/>
    <w:rsid w:val="006C59FF"/>
    <w:rsid w:val="006C5F60"/>
    <w:rsid w:val="006C725E"/>
    <w:rsid w:val="006C756E"/>
    <w:rsid w:val="006C78EB"/>
    <w:rsid w:val="006D0BA0"/>
    <w:rsid w:val="006D0C50"/>
    <w:rsid w:val="006D143E"/>
    <w:rsid w:val="006D153B"/>
    <w:rsid w:val="006D1BFD"/>
    <w:rsid w:val="006D1D33"/>
    <w:rsid w:val="006D308E"/>
    <w:rsid w:val="006D37B3"/>
    <w:rsid w:val="006D3E67"/>
    <w:rsid w:val="006D7133"/>
    <w:rsid w:val="006D7182"/>
    <w:rsid w:val="006D7192"/>
    <w:rsid w:val="006D761B"/>
    <w:rsid w:val="006E02AF"/>
    <w:rsid w:val="006E0982"/>
    <w:rsid w:val="006E198D"/>
    <w:rsid w:val="006E30AC"/>
    <w:rsid w:val="006E3596"/>
    <w:rsid w:val="006E3D09"/>
    <w:rsid w:val="006E4DB6"/>
    <w:rsid w:val="006E6203"/>
    <w:rsid w:val="006E78E0"/>
    <w:rsid w:val="006F005A"/>
    <w:rsid w:val="006F0E5D"/>
    <w:rsid w:val="006F4387"/>
    <w:rsid w:val="006F4E7B"/>
    <w:rsid w:val="006F54D9"/>
    <w:rsid w:val="006F6555"/>
    <w:rsid w:val="006F6BE4"/>
    <w:rsid w:val="006F77A6"/>
    <w:rsid w:val="006F7ED3"/>
    <w:rsid w:val="00700647"/>
    <w:rsid w:val="00701009"/>
    <w:rsid w:val="00701531"/>
    <w:rsid w:val="00701EB5"/>
    <w:rsid w:val="00702010"/>
    <w:rsid w:val="00704017"/>
    <w:rsid w:val="00704F1B"/>
    <w:rsid w:val="00705F2F"/>
    <w:rsid w:val="00707824"/>
    <w:rsid w:val="00711301"/>
    <w:rsid w:val="0071154C"/>
    <w:rsid w:val="00713A00"/>
    <w:rsid w:val="00713B55"/>
    <w:rsid w:val="00714521"/>
    <w:rsid w:val="00714960"/>
    <w:rsid w:val="0071670B"/>
    <w:rsid w:val="00717099"/>
    <w:rsid w:val="007202A6"/>
    <w:rsid w:val="00720D4A"/>
    <w:rsid w:val="00720EAD"/>
    <w:rsid w:val="00721FFB"/>
    <w:rsid w:val="00723421"/>
    <w:rsid w:val="00724BD9"/>
    <w:rsid w:val="00725D4A"/>
    <w:rsid w:val="00726948"/>
    <w:rsid w:val="00727A0D"/>
    <w:rsid w:val="007313FB"/>
    <w:rsid w:val="0073199C"/>
    <w:rsid w:val="007328F9"/>
    <w:rsid w:val="007329DA"/>
    <w:rsid w:val="00732C58"/>
    <w:rsid w:val="007339E8"/>
    <w:rsid w:val="00733B96"/>
    <w:rsid w:val="00734DD4"/>
    <w:rsid w:val="0073535A"/>
    <w:rsid w:val="0073595F"/>
    <w:rsid w:val="00735D8A"/>
    <w:rsid w:val="007362B3"/>
    <w:rsid w:val="00736AF6"/>
    <w:rsid w:val="007371CC"/>
    <w:rsid w:val="007377DA"/>
    <w:rsid w:val="00737847"/>
    <w:rsid w:val="007420CC"/>
    <w:rsid w:val="00744024"/>
    <w:rsid w:val="0074477E"/>
    <w:rsid w:val="00744E26"/>
    <w:rsid w:val="00745109"/>
    <w:rsid w:val="0074550B"/>
    <w:rsid w:val="0074597F"/>
    <w:rsid w:val="00745B25"/>
    <w:rsid w:val="00746B9A"/>
    <w:rsid w:val="00747512"/>
    <w:rsid w:val="00747647"/>
    <w:rsid w:val="00750949"/>
    <w:rsid w:val="00750FAD"/>
    <w:rsid w:val="007520C1"/>
    <w:rsid w:val="0075287B"/>
    <w:rsid w:val="00753097"/>
    <w:rsid w:val="00753299"/>
    <w:rsid w:val="00753DE4"/>
    <w:rsid w:val="00754B7E"/>
    <w:rsid w:val="0075504E"/>
    <w:rsid w:val="00755C73"/>
    <w:rsid w:val="00756214"/>
    <w:rsid w:val="0075628E"/>
    <w:rsid w:val="0075647A"/>
    <w:rsid w:val="007574C6"/>
    <w:rsid w:val="0076024C"/>
    <w:rsid w:val="007616C5"/>
    <w:rsid w:val="00761A60"/>
    <w:rsid w:val="00762929"/>
    <w:rsid w:val="00763184"/>
    <w:rsid w:val="007633A1"/>
    <w:rsid w:val="0076366A"/>
    <w:rsid w:val="007636EB"/>
    <w:rsid w:val="00763B6F"/>
    <w:rsid w:val="00765B74"/>
    <w:rsid w:val="007662AE"/>
    <w:rsid w:val="0076794E"/>
    <w:rsid w:val="00767F03"/>
    <w:rsid w:val="00770119"/>
    <w:rsid w:val="00771BA9"/>
    <w:rsid w:val="00772480"/>
    <w:rsid w:val="007726BB"/>
    <w:rsid w:val="0077416C"/>
    <w:rsid w:val="0077767B"/>
    <w:rsid w:val="0078057F"/>
    <w:rsid w:val="0078071C"/>
    <w:rsid w:val="00780F09"/>
    <w:rsid w:val="00785342"/>
    <w:rsid w:val="00785ED0"/>
    <w:rsid w:val="0078614A"/>
    <w:rsid w:val="00786BC4"/>
    <w:rsid w:val="00787132"/>
    <w:rsid w:val="0078716E"/>
    <w:rsid w:val="00787DB3"/>
    <w:rsid w:val="00790421"/>
    <w:rsid w:val="00791028"/>
    <w:rsid w:val="00791330"/>
    <w:rsid w:val="00791A57"/>
    <w:rsid w:val="00792AEE"/>
    <w:rsid w:val="007930DF"/>
    <w:rsid w:val="00793ABC"/>
    <w:rsid w:val="00793B58"/>
    <w:rsid w:val="00793D55"/>
    <w:rsid w:val="00794037"/>
    <w:rsid w:val="007958CF"/>
    <w:rsid w:val="00795F9F"/>
    <w:rsid w:val="00797022"/>
    <w:rsid w:val="007A119C"/>
    <w:rsid w:val="007A1545"/>
    <w:rsid w:val="007A1DF6"/>
    <w:rsid w:val="007A213E"/>
    <w:rsid w:val="007A2243"/>
    <w:rsid w:val="007A2254"/>
    <w:rsid w:val="007A229C"/>
    <w:rsid w:val="007A230B"/>
    <w:rsid w:val="007A450D"/>
    <w:rsid w:val="007A4867"/>
    <w:rsid w:val="007A4A76"/>
    <w:rsid w:val="007A4D6C"/>
    <w:rsid w:val="007A557B"/>
    <w:rsid w:val="007A5D9F"/>
    <w:rsid w:val="007A5DDF"/>
    <w:rsid w:val="007A62A3"/>
    <w:rsid w:val="007A70F1"/>
    <w:rsid w:val="007A7C39"/>
    <w:rsid w:val="007B16C4"/>
    <w:rsid w:val="007B1EA6"/>
    <w:rsid w:val="007B2430"/>
    <w:rsid w:val="007B25B4"/>
    <w:rsid w:val="007B280F"/>
    <w:rsid w:val="007B2BFB"/>
    <w:rsid w:val="007B317D"/>
    <w:rsid w:val="007B377A"/>
    <w:rsid w:val="007B3835"/>
    <w:rsid w:val="007B4BBA"/>
    <w:rsid w:val="007B5188"/>
    <w:rsid w:val="007B52E6"/>
    <w:rsid w:val="007B537A"/>
    <w:rsid w:val="007B5D2E"/>
    <w:rsid w:val="007B6AA0"/>
    <w:rsid w:val="007B6CD9"/>
    <w:rsid w:val="007B7062"/>
    <w:rsid w:val="007B76A3"/>
    <w:rsid w:val="007B79D4"/>
    <w:rsid w:val="007B7D6C"/>
    <w:rsid w:val="007C05E0"/>
    <w:rsid w:val="007C06FB"/>
    <w:rsid w:val="007C0895"/>
    <w:rsid w:val="007C0DFA"/>
    <w:rsid w:val="007C37DB"/>
    <w:rsid w:val="007C62E6"/>
    <w:rsid w:val="007D0B86"/>
    <w:rsid w:val="007D12DA"/>
    <w:rsid w:val="007D28FE"/>
    <w:rsid w:val="007D352B"/>
    <w:rsid w:val="007D36D4"/>
    <w:rsid w:val="007D38AC"/>
    <w:rsid w:val="007D3AF0"/>
    <w:rsid w:val="007D4711"/>
    <w:rsid w:val="007D4A9B"/>
    <w:rsid w:val="007D508A"/>
    <w:rsid w:val="007D71CD"/>
    <w:rsid w:val="007E06BD"/>
    <w:rsid w:val="007E0EE4"/>
    <w:rsid w:val="007E1A60"/>
    <w:rsid w:val="007E1BE2"/>
    <w:rsid w:val="007E1F27"/>
    <w:rsid w:val="007E24B0"/>
    <w:rsid w:val="007E26EB"/>
    <w:rsid w:val="007E28A2"/>
    <w:rsid w:val="007E2C1E"/>
    <w:rsid w:val="007E32DB"/>
    <w:rsid w:val="007E33E4"/>
    <w:rsid w:val="007E4018"/>
    <w:rsid w:val="007E4467"/>
    <w:rsid w:val="007E4582"/>
    <w:rsid w:val="007E4656"/>
    <w:rsid w:val="007E4754"/>
    <w:rsid w:val="007E4DCA"/>
    <w:rsid w:val="007E50DB"/>
    <w:rsid w:val="007E6974"/>
    <w:rsid w:val="007E7513"/>
    <w:rsid w:val="007F1446"/>
    <w:rsid w:val="007F1DEB"/>
    <w:rsid w:val="007F3664"/>
    <w:rsid w:val="007F3824"/>
    <w:rsid w:val="007F5369"/>
    <w:rsid w:val="007F5B09"/>
    <w:rsid w:val="007F5E5E"/>
    <w:rsid w:val="007F6850"/>
    <w:rsid w:val="007F685D"/>
    <w:rsid w:val="007F7016"/>
    <w:rsid w:val="007F7690"/>
    <w:rsid w:val="007F7FAE"/>
    <w:rsid w:val="00800730"/>
    <w:rsid w:val="008018B7"/>
    <w:rsid w:val="008023DA"/>
    <w:rsid w:val="00802A34"/>
    <w:rsid w:val="00802A92"/>
    <w:rsid w:val="00802CC8"/>
    <w:rsid w:val="0080307C"/>
    <w:rsid w:val="00803FA3"/>
    <w:rsid w:val="00804B8F"/>
    <w:rsid w:val="00804FCE"/>
    <w:rsid w:val="00807355"/>
    <w:rsid w:val="00807542"/>
    <w:rsid w:val="0081003F"/>
    <w:rsid w:val="008108F7"/>
    <w:rsid w:val="00810AE2"/>
    <w:rsid w:val="00810B6B"/>
    <w:rsid w:val="00810D8C"/>
    <w:rsid w:val="008115A4"/>
    <w:rsid w:val="0081355E"/>
    <w:rsid w:val="008139F5"/>
    <w:rsid w:val="00814165"/>
    <w:rsid w:val="00814BCF"/>
    <w:rsid w:val="00815BB2"/>
    <w:rsid w:val="008162B4"/>
    <w:rsid w:val="00820469"/>
    <w:rsid w:val="0082059F"/>
    <w:rsid w:val="00820CF1"/>
    <w:rsid w:val="008228D4"/>
    <w:rsid w:val="00822FCE"/>
    <w:rsid w:val="00826010"/>
    <w:rsid w:val="008268A2"/>
    <w:rsid w:val="0082708D"/>
    <w:rsid w:val="00827238"/>
    <w:rsid w:val="00830286"/>
    <w:rsid w:val="00830823"/>
    <w:rsid w:val="00830984"/>
    <w:rsid w:val="00830CB0"/>
    <w:rsid w:val="008315F7"/>
    <w:rsid w:val="00831B00"/>
    <w:rsid w:val="00831B25"/>
    <w:rsid w:val="00831BA8"/>
    <w:rsid w:val="008325DD"/>
    <w:rsid w:val="00833A75"/>
    <w:rsid w:val="00833B13"/>
    <w:rsid w:val="0083419A"/>
    <w:rsid w:val="008343EA"/>
    <w:rsid w:val="008358CC"/>
    <w:rsid w:val="00835C0C"/>
    <w:rsid w:val="0083716D"/>
    <w:rsid w:val="0084053A"/>
    <w:rsid w:val="00840DC4"/>
    <w:rsid w:val="00841E06"/>
    <w:rsid w:val="00841EF1"/>
    <w:rsid w:val="0084302E"/>
    <w:rsid w:val="00843185"/>
    <w:rsid w:val="00843AF4"/>
    <w:rsid w:val="00845244"/>
    <w:rsid w:val="00845C50"/>
    <w:rsid w:val="00845DC9"/>
    <w:rsid w:val="008474D8"/>
    <w:rsid w:val="008477D0"/>
    <w:rsid w:val="0085013E"/>
    <w:rsid w:val="0085040D"/>
    <w:rsid w:val="00850FE5"/>
    <w:rsid w:val="00851477"/>
    <w:rsid w:val="00851493"/>
    <w:rsid w:val="0085160D"/>
    <w:rsid w:val="00851643"/>
    <w:rsid w:val="00852164"/>
    <w:rsid w:val="00852C3D"/>
    <w:rsid w:val="00853399"/>
    <w:rsid w:val="00854441"/>
    <w:rsid w:val="00854F4A"/>
    <w:rsid w:val="0085617A"/>
    <w:rsid w:val="00856391"/>
    <w:rsid w:val="00856E77"/>
    <w:rsid w:val="00856FF6"/>
    <w:rsid w:val="00857072"/>
    <w:rsid w:val="00860666"/>
    <w:rsid w:val="008607BD"/>
    <w:rsid w:val="008619D3"/>
    <w:rsid w:val="00861B37"/>
    <w:rsid w:val="00861E29"/>
    <w:rsid w:val="00863879"/>
    <w:rsid w:val="00863A9E"/>
    <w:rsid w:val="0086433B"/>
    <w:rsid w:val="0086437D"/>
    <w:rsid w:val="00864B1C"/>
    <w:rsid w:val="0086554F"/>
    <w:rsid w:val="00865640"/>
    <w:rsid w:val="00865F28"/>
    <w:rsid w:val="0086759A"/>
    <w:rsid w:val="008678B0"/>
    <w:rsid w:val="00867EEA"/>
    <w:rsid w:val="00867F5F"/>
    <w:rsid w:val="008702CB"/>
    <w:rsid w:val="0087031B"/>
    <w:rsid w:val="008717A1"/>
    <w:rsid w:val="00871E7C"/>
    <w:rsid w:val="0087529C"/>
    <w:rsid w:val="008756CC"/>
    <w:rsid w:val="00876128"/>
    <w:rsid w:val="00876E86"/>
    <w:rsid w:val="0087736D"/>
    <w:rsid w:val="0088000A"/>
    <w:rsid w:val="0088016C"/>
    <w:rsid w:val="00882404"/>
    <w:rsid w:val="008829C2"/>
    <w:rsid w:val="00882AED"/>
    <w:rsid w:val="00883788"/>
    <w:rsid w:val="0088473A"/>
    <w:rsid w:val="00884A73"/>
    <w:rsid w:val="00884BDD"/>
    <w:rsid w:val="008850E3"/>
    <w:rsid w:val="00886E13"/>
    <w:rsid w:val="008870DE"/>
    <w:rsid w:val="00887DAE"/>
    <w:rsid w:val="00887E34"/>
    <w:rsid w:val="008901ED"/>
    <w:rsid w:val="0089060E"/>
    <w:rsid w:val="00890A14"/>
    <w:rsid w:val="00890C32"/>
    <w:rsid w:val="00891D05"/>
    <w:rsid w:val="008922D7"/>
    <w:rsid w:val="008928D4"/>
    <w:rsid w:val="008935B8"/>
    <w:rsid w:val="00894111"/>
    <w:rsid w:val="00894682"/>
    <w:rsid w:val="00895A2E"/>
    <w:rsid w:val="00895FC8"/>
    <w:rsid w:val="0089611E"/>
    <w:rsid w:val="0089640C"/>
    <w:rsid w:val="00896E14"/>
    <w:rsid w:val="008A0939"/>
    <w:rsid w:val="008A17C1"/>
    <w:rsid w:val="008A2A00"/>
    <w:rsid w:val="008A303F"/>
    <w:rsid w:val="008A384F"/>
    <w:rsid w:val="008A4995"/>
    <w:rsid w:val="008A5118"/>
    <w:rsid w:val="008A5280"/>
    <w:rsid w:val="008A5ABC"/>
    <w:rsid w:val="008A5E9D"/>
    <w:rsid w:val="008A60E8"/>
    <w:rsid w:val="008A611F"/>
    <w:rsid w:val="008A7FD9"/>
    <w:rsid w:val="008B022C"/>
    <w:rsid w:val="008B0998"/>
    <w:rsid w:val="008B199A"/>
    <w:rsid w:val="008B1CAC"/>
    <w:rsid w:val="008B26FA"/>
    <w:rsid w:val="008B291C"/>
    <w:rsid w:val="008B34DE"/>
    <w:rsid w:val="008B4734"/>
    <w:rsid w:val="008B4782"/>
    <w:rsid w:val="008B5000"/>
    <w:rsid w:val="008B5F3A"/>
    <w:rsid w:val="008B6274"/>
    <w:rsid w:val="008B6325"/>
    <w:rsid w:val="008B64A2"/>
    <w:rsid w:val="008B673D"/>
    <w:rsid w:val="008B6D2D"/>
    <w:rsid w:val="008B74CE"/>
    <w:rsid w:val="008C0177"/>
    <w:rsid w:val="008C0459"/>
    <w:rsid w:val="008C097D"/>
    <w:rsid w:val="008C09AA"/>
    <w:rsid w:val="008C150A"/>
    <w:rsid w:val="008C222D"/>
    <w:rsid w:val="008C27FF"/>
    <w:rsid w:val="008C2955"/>
    <w:rsid w:val="008C2BFE"/>
    <w:rsid w:val="008C31AE"/>
    <w:rsid w:val="008C4D4E"/>
    <w:rsid w:val="008C562B"/>
    <w:rsid w:val="008C56EF"/>
    <w:rsid w:val="008C5E42"/>
    <w:rsid w:val="008C67DF"/>
    <w:rsid w:val="008D0979"/>
    <w:rsid w:val="008D0B4B"/>
    <w:rsid w:val="008D0F84"/>
    <w:rsid w:val="008D10EA"/>
    <w:rsid w:val="008D1E3F"/>
    <w:rsid w:val="008D233C"/>
    <w:rsid w:val="008D261A"/>
    <w:rsid w:val="008D342A"/>
    <w:rsid w:val="008D3472"/>
    <w:rsid w:val="008D3C1F"/>
    <w:rsid w:val="008D51B6"/>
    <w:rsid w:val="008D541F"/>
    <w:rsid w:val="008D578B"/>
    <w:rsid w:val="008D6110"/>
    <w:rsid w:val="008D645C"/>
    <w:rsid w:val="008D6CA7"/>
    <w:rsid w:val="008D6DEF"/>
    <w:rsid w:val="008D7757"/>
    <w:rsid w:val="008D7CA7"/>
    <w:rsid w:val="008D7DE4"/>
    <w:rsid w:val="008E0C01"/>
    <w:rsid w:val="008E135A"/>
    <w:rsid w:val="008E318C"/>
    <w:rsid w:val="008E327A"/>
    <w:rsid w:val="008E39CC"/>
    <w:rsid w:val="008E3F6A"/>
    <w:rsid w:val="008E44E6"/>
    <w:rsid w:val="008E5F65"/>
    <w:rsid w:val="008E6188"/>
    <w:rsid w:val="008E6252"/>
    <w:rsid w:val="008E62E9"/>
    <w:rsid w:val="008E6757"/>
    <w:rsid w:val="008E69D8"/>
    <w:rsid w:val="008E69E4"/>
    <w:rsid w:val="008E6E6F"/>
    <w:rsid w:val="008E71FA"/>
    <w:rsid w:val="008F02E6"/>
    <w:rsid w:val="008F1CE7"/>
    <w:rsid w:val="008F1E85"/>
    <w:rsid w:val="008F1F1C"/>
    <w:rsid w:val="008F2DF9"/>
    <w:rsid w:val="008F30B7"/>
    <w:rsid w:val="008F3A32"/>
    <w:rsid w:val="008F458F"/>
    <w:rsid w:val="008F4F7E"/>
    <w:rsid w:val="008F572B"/>
    <w:rsid w:val="008F6544"/>
    <w:rsid w:val="008F65CB"/>
    <w:rsid w:val="008F666F"/>
    <w:rsid w:val="008F6FA9"/>
    <w:rsid w:val="008F7AFC"/>
    <w:rsid w:val="00900877"/>
    <w:rsid w:val="00901ABC"/>
    <w:rsid w:val="00901AD9"/>
    <w:rsid w:val="009028DE"/>
    <w:rsid w:val="009029D5"/>
    <w:rsid w:val="00903F71"/>
    <w:rsid w:val="00905838"/>
    <w:rsid w:val="00906030"/>
    <w:rsid w:val="00906772"/>
    <w:rsid w:val="00906D75"/>
    <w:rsid w:val="00907E22"/>
    <w:rsid w:val="00907F19"/>
    <w:rsid w:val="009100EC"/>
    <w:rsid w:val="00910362"/>
    <w:rsid w:val="00910903"/>
    <w:rsid w:val="00911059"/>
    <w:rsid w:val="009119A2"/>
    <w:rsid w:val="00911B6C"/>
    <w:rsid w:val="00912A17"/>
    <w:rsid w:val="009130A2"/>
    <w:rsid w:val="00913355"/>
    <w:rsid w:val="00913EDB"/>
    <w:rsid w:val="00915E6E"/>
    <w:rsid w:val="00915FF9"/>
    <w:rsid w:val="0091710A"/>
    <w:rsid w:val="00917C7B"/>
    <w:rsid w:val="0092032D"/>
    <w:rsid w:val="009207A9"/>
    <w:rsid w:val="00920918"/>
    <w:rsid w:val="00921CDB"/>
    <w:rsid w:val="00921D63"/>
    <w:rsid w:val="009220E7"/>
    <w:rsid w:val="00922353"/>
    <w:rsid w:val="00922486"/>
    <w:rsid w:val="009225E8"/>
    <w:rsid w:val="00922B3C"/>
    <w:rsid w:val="009233BC"/>
    <w:rsid w:val="0092351E"/>
    <w:rsid w:val="009247B0"/>
    <w:rsid w:val="00924AE8"/>
    <w:rsid w:val="009260AC"/>
    <w:rsid w:val="009302A5"/>
    <w:rsid w:val="00931095"/>
    <w:rsid w:val="00931AB2"/>
    <w:rsid w:val="00931DD5"/>
    <w:rsid w:val="0093284C"/>
    <w:rsid w:val="00933C52"/>
    <w:rsid w:val="00935E28"/>
    <w:rsid w:val="009367C5"/>
    <w:rsid w:val="00936E4E"/>
    <w:rsid w:val="009372A8"/>
    <w:rsid w:val="0093767E"/>
    <w:rsid w:val="009433B9"/>
    <w:rsid w:val="009449D7"/>
    <w:rsid w:val="00945B40"/>
    <w:rsid w:val="00945D15"/>
    <w:rsid w:val="0094668D"/>
    <w:rsid w:val="0094789B"/>
    <w:rsid w:val="00947EC1"/>
    <w:rsid w:val="00947F34"/>
    <w:rsid w:val="00951741"/>
    <w:rsid w:val="009524AC"/>
    <w:rsid w:val="00953633"/>
    <w:rsid w:val="009547D9"/>
    <w:rsid w:val="0095480C"/>
    <w:rsid w:val="00956DE3"/>
    <w:rsid w:val="009603A2"/>
    <w:rsid w:val="00960A82"/>
    <w:rsid w:val="0096228F"/>
    <w:rsid w:val="009629C0"/>
    <w:rsid w:val="00963A62"/>
    <w:rsid w:val="00963D6A"/>
    <w:rsid w:val="00964300"/>
    <w:rsid w:val="009646E8"/>
    <w:rsid w:val="00965AE6"/>
    <w:rsid w:val="0096719C"/>
    <w:rsid w:val="009675DB"/>
    <w:rsid w:val="00970465"/>
    <w:rsid w:val="00971C5A"/>
    <w:rsid w:val="00972285"/>
    <w:rsid w:val="00973549"/>
    <w:rsid w:val="0097450A"/>
    <w:rsid w:val="00975041"/>
    <w:rsid w:val="00976BAC"/>
    <w:rsid w:val="00977112"/>
    <w:rsid w:val="0097711C"/>
    <w:rsid w:val="00981029"/>
    <w:rsid w:val="00982A19"/>
    <w:rsid w:val="00983752"/>
    <w:rsid w:val="0098656F"/>
    <w:rsid w:val="00986C76"/>
    <w:rsid w:val="009871C8"/>
    <w:rsid w:val="00990BC2"/>
    <w:rsid w:val="00992E0D"/>
    <w:rsid w:val="009940C6"/>
    <w:rsid w:val="0099658E"/>
    <w:rsid w:val="009968DD"/>
    <w:rsid w:val="00996C8C"/>
    <w:rsid w:val="009970D2"/>
    <w:rsid w:val="009A0434"/>
    <w:rsid w:val="009A0AD9"/>
    <w:rsid w:val="009A135D"/>
    <w:rsid w:val="009A1C00"/>
    <w:rsid w:val="009A2A15"/>
    <w:rsid w:val="009A3208"/>
    <w:rsid w:val="009A322E"/>
    <w:rsid w:val="009A4D45"/>
    <w:rsid w:val="009A5886"/>
    <w:rsid w:val="009A66B6"/>
    <w:rsid w:val="009B0FE1"/>
    <w:rsid w:val="009B1A46"/>
    <w:rsid w:val="009B2635"/>
    <w:rsid w:val="009B3BAB"/>
    <w:rsid w:val="009B3F44"/>
    <w:rsid w:val="009B6104"/>
    <w:rsid w:val="009B7324"/>
    <w:rsid w:val="009B76C5"/>
    <w:rsid w:val="009C0E66"/>
    <w:rsid w:val="009C11D2"/>
    <w:rsid w:val="009C162B"/>
    <w:rsid w:val="009C1E11"/>
    <w:rsid w:val="009C2307"/>
    <w:rsid w:val="009C2673"/>
    <w:rsid w:val="009C2747"/>
    <w:rsid w:val="009C4857"/>
    <w:rsid w:val="009D0464"/>
    <w:rsid w:val="009D118D"/>
    <w:rsid w:val="009D2545"/>
    <w:rsid w:val="009D2BAD"/>
    <w:rsid w:val="009D2D49"/>
    <w:rsid w:val="009D374B"/>
    <w:rsid w:val="009D459E"/>
    <w:rsid w:val="009D557F"/>
    <w:rsid w:val="009D5A9E"/>
    <w:rsid w:val="009D6260"/>
    <w:rsid w:val="009D6351"/>
    <w:rsid w:val="009D6772"/>
    <w:rsid w:val="009D6CEE"/>
    <w:rsid w:val="009D70C3"/>
    <w:rsid w:val="009D754D"/>
    <w:rsid w:val="009D75EA"/>
    <w:rsid w:val="009D769F"/>
    <w:rsid w:val="009D78A3"/>
    <w:rsid w:val="009D7D13"/>
    <w:rsid w:val="009D7F59"/>
    <w:rsid w:val="009E26FF"/>
    <w:rsid w:val="009E4181"/>
    <w:rsid w:val="009E5144"/>
    <w:rsid w:val="009E519C"/>
    <w:rsid w:val="009E66FA"/>
    <w:rsid w:val="009E7264"/>
    <w:rsid w:val="009E7DC6"/>
    <w:rsid w:val="009F1841"/>
    <w:rsid w:val="009F1B54"/>
    <w:rsid w:val="009F1FF1"/>
    <w:rsid w:val="009F295C"/>
    <w:rsid w:val="009F2BE2"/>
    <w:rsid w:val="009F4D05"/>
    <w:rsid w:val="009F517C"/>
    <w:rsid w:val="009F56C8"/>
    <w:rsid w:val="009F59DC"/>
    <w:rsid w:val="009F62FC"/>
    <w:rsid w:val="009F71AB"/>
    <w:rsid w:val="00A017B3"/>
    <w:rsid w:val="00A02BA6"/>
    <w:rsid w:val="00A035FC"/>
    <w:rsid w:val="00A036C9"/>
    <w:rsid w:val="00A03B73"/>
    <w:rsid w:val="00A04114"/>
    <w:rsid w:val="00A0556A"/>
    <w:rsid w:val="00A06AFD"/>
    <w:rsid w:val="00A120B5"/>
    <w:rsid w:val="00A145F4"/>
    <w:rsid w:val="00A14E37"/>
    <w:rsid w:val="00A151EF"/>
    <w:rsid w:val="00A15D41"/>
    <w:rsid w:val="00A1614F"/>
    <w:rsid w:val="00A20AD5"/>
    <w:rsid w:val="00A20F6E"/>
    <w:rsid w:val="00A21361"/>
    <w:rsid w:val="00A21615"/>
    <w:rsid w:val="00A25853"/>
    <w:rsid w:val="00A25981"/>
    <w:rsid w:val="00A27024"/>
    <w:rsid w:val="00A27740"/>
    <w:rsid w:val="00A304EE"/>
    <w:rsid w:val="00A30808"/>
    <w:rsid w:val="00A30BF6"/>
    <w:rsid w:val="00A312C9"/>
    <w:rsid w:val="00A31300"/>
    <w:rsid w:val="00A3207D"/>
    <w:rsid w:val="00A3352C"/>
    <w:rsid w:val="00A33712"/>
    <w:rsid w:val="00A33B03"/>
    <w:rsid w:val="00A3425B"/>
    <w:rsid w:val="00A34342"/>
    <w:rsid w:val="00A34CFA"/>
    <w:rsid w:val="00A3531A"/>
    <w:rsid w:val="00A35F60"/>
    <w:rsid w:val="00A372A5"/>
    <w:rsid w:val="00A3752F"/>
    <w:rsid w:val="00A403AE"/>
    <w:rsid w:val="00A4202A"/>
    <w:rsid w:val="00A451AA"/>
    <w:rsid w:val="00A451C9"/>
    <w:rsid w:val="00A45635"/>
    <w:rsid w:val="00A46505"/>
    <w:rsid w:val="00A51278"/>
    <w:rsid w:val="00A51DC7"/>
    <w:rsid w:val="00A5253E"/>
    <w:rsid w:val="00A53250"/>
    <w:rsid w:val="00A532A7"/>
    <w:rsid w:val="00A53386"/>
    <w:rsid w:val="00A53F37"/>
    <w:rsid w:val="00A53FB5"/>
    <w:rsid w:val="00A55725"/>
    <w:rsid w:val="00A5577C"/>
    <w:rsid w:val="00A55CCA"/>
    <w:rsid w:val="00A60FAA"/>
    <w:rsid w:val="00A612CB"/>
    <w:rsid w:val="00A627C5"/>
    <w:rsid w:val="00A63295"/>
    <w:rsid w:val="00A636C0"/>
    <w:rsid w:val="00A63940"/>
    <w:rsid w:val="00A63DD1"/>
    <w:rsid w:val="00A63EF0"/>
    <w:rsid w:val="00A64686"/>
    <w:rsid w:val="00A659E6"/>
    <w:rsid w:val="00A6659C"/>
    <w:rsid w:val="00A6675B"/>
    <w:rsid w:val="00A66FAE"/>
    <w:rsid w:val="00A67153"/>
    <w:rsid w:val="00A677F5"/>
    <w:rsid w:val="00A67D82"/>
    <w:rsid w:val="00A70143"/>
    <w:rsid w:val="00A71521"/>
    <w:rsid w:val="00A7206F"/>
    <w:rsid w:val="00A7254A"/>
    <w:rsid w:val="00A75797"/>
    <w:rsid w:val="00A75A0B"/>
    <w:rsid w:val="00A75EB0"/>
    <w:rsid w:val="00A7642A"/>
    <w:rsid w:val="00A767DC"/>
    <w:rsid w:val="00A773FF"/>
    <w:rsid w:val="00A77EE2"/>
    <w:rsid w:val="00A80254"/>
    <w:rsid w:val="00A81706"/>
    <w:rsid w:val="00A84A7F"/>
    <w:rsid w:val="00A851B4"/>
    <w:rsid w:val="00A863AD"/>
    <w:rsid w:val="00A865EA"/>
    <w:rsid w:val="00A91CEE"/>
    <w:rsid w:val="00A92293"/>
    <w:rsid w:val="00A92361"/>
    <w:rsid w:val="00A9404D"/>
    <w:rsid w:val="00A9483B"/>
    <w:rsid w:val="00A954D1"/>
    <w:rsid w:val="00A95647"/>
    <w:rsid w:val="00A96C5B"/>
    <w:rsid w:val="00A96E1A"/>
    <w:rsid w:val="00AA07E9"/>
    <w:rsid w:val="00AA0990"/>
    <w:rsid w:val="00AA0B6E"/>
    <w:rsid w:val="00AA1926"/>
    <w:rsid w:val="00AA192A"/>
    <w:rsid w:val="00AA1ABF"/>
    <w:rsid w:val="00AA1EA5"/>
    <w:rsid w:val="00AA2C07"/>
    <w:rsid w:val="00AA3A0B"/>
    <w:rsid w:val="00AA76FE"/>
    <w:rsid w:val="00AA772B"/>
    <w:rsid w:val="00AA7FE4"/>
    <w:rsid w:val="00AB004B"/>
    <w:rsid w:val="00AB01C8"/>
    <w:rsid w:val="00AB15D3"/>
    <w:rsid w:val="00AB2125"/>
    <w:rsid w:val="00AB35C7"/>
    <w:rsid w:val="00AB5145"/>
    <w:rsid w:val="00AB56E1"/>
    <w:rsid w:val="00AB6E6B"/>
    <w:rsid w:val="00AB6FBA"/>
    <w:rsid w:val="00AC0C50"/>
    <w:rsid w:val="00AC11F6"/>
    <w:rsid w:val="00AC1451"/>
    <w:rsid w:val="00AC1851"/>
    <w:rsid w:val="00AC2811"/>
    <w:rsid w:val="00AC4646"/>
    <w:rsid w:val="00AC4CAE"/>
    <w:rsid w:val="00AC58DB"/>
    <w:rsid w:val="00AC6976"/>
    <w:rsid w:val="00AD0008"/>
    <w:rsid w:val="00AD0CCA"/>
    <w:rsid w:val="00AD15BD"/>
    <w:rsid w:val="00AD27F7"/>
    <w:rsid w:val="00AD2EBD"/>
    <w:rsid w:val="00AD32FC"/>
    <w:rsid w:val="00AD417F"/>
    <w:rsid w:val="00AD47F4"/>
    <w:rsid w:val="00AD5B63"/>
    <w:rsid w:val="00AD6F8D"/>
    <w:rsid w:val="00AD74CA"/>
    <w:rsid w:val="00AD7793"/>
    <w:rsid w:val="00AD78FD"/>
    <w:rsid w:val="00AE0936"/>
    <w:rsid w:val="00AE0AF9"/>
    <w:rsid w:val="00AE12C6"/>
    <w:rsid w:val="00AE1D22"/>
    <w:rsid w:val="00AE3626"/>
    <w:rsid w:val="00AE449E"/>
    <w:rsid w:val="00AE554B"/>
    <w:rsid w:val="00AE574F"/>
    <w:rsid w:val="00AE5A0D"/>
    <w:rsid w:val="00AE5B9A"/>
    <w:rsid w:val="00AE5D2D"/>
    <w:rsid w:val="00AE7075"/>
    <w:rsid w:val="00AE7764"/>
    <w:rsid w:val="00AE79A0"/>
    <w:rsid w:val="00AE7EF1"/>
    <w:rsid w:val="00AF0410"/>
    <w:rsid w:val="00AF19BE"/>
    <w:rsid w:val="00AF1B7F"/>
    <w:rsid w:val="00AF25A9"/>
    <w:rsid w:val="00AF4070"/>
    <w:rsid w:val="00AF436F"/>
    <w:rsid w:val="00AF50EF"/>
    <w:rsid w:val="00AF5D4D"/>
    <w:rsid w:val="00AF5E80"/>
    <w:rsid w:val="00AF5EBB"/>
    <w:rsid w:val="00AF6470"/>
    <w:rsid w:val="00AF7FE8"/>
    <w:rsid w:val="00B000B0"/>
    <w:rsid w:val="00B00782"/>
    <w:rsid w:val="00B01074"/>
    <w:rsid w:val="00B02268"/>
    <w:rsid w:val="00B0291C"/>
    <w:rsid w:val="00B0340C"/>
    <w:rsid w:val="00B03B30"/>
    <w:rsid w:val="00B03C96"/>
    <w:rsid w:val="00B051FC"/>
    <w:rsid w:val="00B056AC"/>
    <w:rsid w:val="00B068E6"/>
    <w:rsid w:val="00B06AB0"/>
    <w:rsid w:val="00B077D4"/>
    <w:rsid w:val="00B1044B"/>
    <w:rsid w:val="00B10961"/>
    <w:rsid w:val="00B1188E"/>
    <w:rsid w:val="00B12FAF"/>
    <w:rsid w:val="00B13251"/>
    <w:rsid w:val="00B13AF7"/>
    <w:rsid w:val="00B13BD3"/>
    <w:rsid w:val="00B1425D"/>
    <w:rsid w:val="00B146C0"/>
    <w:rsid w:val="00B15978"/>
    <w:rsid w:val="00B15C4F"/>
    <w:rsid w:val="00B16770"/>
    <w:rsid w:val="00B17168"/>
    <w:rsid w:val="00B17695"/>
    <w:rsid w:val="00B2004A"/>
    <w:rsid w:val="00B20BCA"/>
    <w:rsid w:val="00B211EB"/>
    <w:rsid w:val="00B21D36"/>
    <w:rsid w:val="00B221DD"/>
    <w:rsid w:val="00B2264A"/>
    <w:rsid w:val="00B22851"/>
    <w:rsid w:val="00B22A2C"/>
    <w:rsid w:val="00B22D18"/>
    <w:rsid w:val="00B23319"/>
    <w:rsid w:val="00B23610"/>
    <w:rsid w:val="00B23842"/>
    <w:rsid w:val="00B23FF5"/>
    <w:rsid w:val="00B2401F"/>
    <w:rsid w:val="00B24278"/>
    <w:rsid w:val="00B24480"/>
    <w:rsid w:val="00B25761"/>
    <w:rsid w:val="00B302EF"/>
    <w:rsid w:val="00B31533"/>
    <w:rsid w:val="00B31696"/>
    <w:rsid w:val="00B316C3"/>
    <w:rsid w:val="00B317AE"/>
    <w:rsid w:val="00B325B6"/>
    <w:rsid w:val="00B32703"/>
    <w:rsid w:val="00B32CBE"/>
    <w:rsid w:val="00B32E54"/>
    <w:rsid w:val="00B33DFB"/>
    <w:rsid w:val="00B3536E"/>
    <w:rsid w:val="00B3666B"/>
    <w:rsid w:val="00B369FB"/>
    <w:rsid w:val="00B36A93"/>
    <w:rsid w:val="00B36B51"/>
    <w:rsid w:val="00B36D35"/>
    <w:rsid w:val="00B36FDB"/>
    <w:rsid w:val="00B373B1"/>
    <w:rsid w:val="00B374DF"/>
    <w:rsid w:val="00B41D14"/>
    <w:rsid w:val="00B41DC6"/>
    <w:rsid w:val="00B427F8"/>
    <w:rsid w:val="00B431AD"/>
    <w:rsid w:val="00B4367F"/>
    <w:rsid w:val="00B4376B"/>
    <w:rsid w:val="00B439F9"/>
    <w:rsid w:val="00B43DB2"/>
    <w:rsid w:val="00B43F91"/>
    <w:rsid w:val="00B4438B"/>
    <w:rsid w:val="00B46196"/>
    <w:rsid w:val="00B475A2"/>
    <w:rsid w:val="00B5005B"/>
    <w:rsid w:val="00B5031E"/>
    <w:rsid w:val="00B507C3"/>
    <w:rsid w:val="00B50C53"/>
    <w:rsid w:val="00B5103E"/>
    <w:rsid w:val="00B54281"/>
    <w:rsid w:val="00B55023"/>
    <w:rsid w:val="00B5623B"/>
    <w:rsid w:val="00B56AB5"/>
    <w:rsid w:val="00B5758C"/>
    <w:rsid w:val="00B57598"/>
    <w:rsid w:val="00B57613"/>
    <w:rsid w:val="00B579AC"/>
    <w:rsid w:val="00B61572"/>
    <w:rsid w:val="00B61767"/>
    <w:rsid w:val="00B61ABE"/>
    <w:rsid w:val="00B61FFF"/>
    <w:rsid w:val="00B6239F"/>
    <w:rsid w:val="00B648A5"/>
    <w:rsid w:val="00B65299"/>
    <w:rsid w:val="00B65BA1"/>
    <w:rsid w:val="00B65D4F"/>
    <w:rsid w:val="00B668B4"/>
    <w:rsid w:val="00B66E7D"/>
    <w:rsid w:val="00B67362"/>
    <w:rsid w:val="00B67786"/>
    <w:rsid w:val="00B6793E"/>
    <w:rsid w:val="00B703C4"/>
    <w:rsid w:val="00B70C3A"/>
    <w:rsid w:val="00B715F7"/>
    <w:rsid w:val="00B71D4C"/>
    <w:rsid w:val="00B72306"/>
    <w:rsid w:val="00B73649"/>
    <w:rsid w:val="00B73D4D"/>
    <w:rsid w:val="00B74199"/>
    <w:rsid w:val="00B7430C"/>
    <w:rsid w:val="00B7431B"/>
    <w:rsid w:val="00B75062"/>
    <w:rsid w:val="00B750FF"/>
    <w:rsid w:val="00B756AC"/>
    <w:rsid w:val="00B759ED"/>
    <w:rsid w:val="00B766C3"/>
    <w:rsid w:val="00B77999"/>
    <w:rsid w:val="00B80C86"/>
    <w:rsid w:val="00B812B8"/>
    <w:rsid w:val="00B820DC"/>
    <w:rsid w:val="00B83FEE"/>
    <w:rsid w:val="00B842D0"/>
    <w:rsid w:val="00B8460B"/>
    <w:rsid w:val="00B84D54"/>
    <w:rsid w:val="00B85084"/>
    <w:rsid w:val="00B859C5"/>
    <w:rsid w:val="00B8696A"/>
    <w:rsid w:val="00B90581"/>
    <w:rsid w:val="00B9060B"/>
    <w:rsid w:val="00B906E0"/>
    <w:rsid w:val="00B911FD"/>
    <w:rsid w:val="00B91427"/>
    <w:rsid w:val="00B918F5"/>
    <w:rsid w:val="00B93645"/>
    <w:rsid w:val="00B9366C"/>
    <w:rsid w:val="00B9462F"/>
    <w:rsid w:val="00B952F8"/>
    <w:rsid w:val="00B956CA"/>
    <w:rsid w:val="00B96339"/>
    <w:rsid w:val="00B96B94"/>
    <w:rsid w:val="00B96BD9"/>
    <w:rsid w:val="00B9726A"/>
    <w:rsid w:val="00BA269E"/>
    <w:rsid w:val="00BA4192"/>
    <w:rsid w:val="00BA4D97"/>
    <w:rsid w:val="00BA4F0F"/>
    <w:rsid w:val="00BA519D"/>
    <w:rsid w:val="00BA6BFE"/>
    <w:rsid w:val="00BA6C60"/>
    <w:rsid w:val="00BA6F7D"/>
    <w:rsid w:val="00BA7703"/>
    <w:rsid w:val="00BA7BB7"/>
    <w:rsid w:val="00BB0D5F"/>
    <w:rsid w:val="00BB220F"/>
    <w:rsid w:val="00BB2723"/>
    <w:rsid w:val="00BB5122"/>
    <w:rsid w:val="00BB52C9"/>
    <w:rsid w:val="00BB60F6"/>
    <w:rsid w:val="00BB65A4"/>
    <w:rsid w:val="00BB7050"/>
    <w:rsid w:val="00BB7667"/>
    <w:rsid w:val="00BB7A23"/>
    <w:rsid w:val="00BB7AAB"/>
    <w:rsid w:val="00BC0474"/>
    <w:rsid w:val="00BC0982"/>
    <w:rsid w:val="00BC0C24"/>
    <w:rsid w:val="00BC0F17"/>
    <w:rsid w:val="00BC1E1F"/>
    <w:rsid w:val="00BC30AF"/>
    <w:rsid w:val="00BC4B7B"/>
    <w:rsid w:val="00BC4CCE"/>
    <w:rsid w:val="00BC556D"/>
    <w:rsid w:val="00BC60B1"/>
    <w:rsid w:val="00BC6B36"/>
    <w:rsid w:val="00BC75BC"/>
    <w:rsid w:val="00BC796F"/>
    <w:rsid w:val="00BC7A16"/>
    <w:rsid w:val="00BD113C"/>
    <w:rsid w:val="00BD13BF"/>
    <w:rsid w:val="00BD1EAB"/>
    <w:rsid w:val="00BD31F7"/>
    <w:rsid w:val="00BD393F"/>
    <w:rsid w:val="00BD45B7"/>
    <w:rsid w:val="00BD489A"/>
    <w:rsid w:val="00BD4F19"/>
    <w:rsid w:val="00BD58DD"/>
    <w:rsid w:val="00BD73E7"/>
    <w:rsid w:val="00BD7457"/>
    <w:rsid w:val="00BD7766"/>
    <w:rsid w:val="00BD7AA9"/>
    <w:rsid w:val="00BD7BC0"/>
    <w:rsid w:val="00BD7F84"/>
    <w:rsid w:val="00BE05F2"/>
    <w:rsid w:val="00BE06B1"/>
    <w:rsid w:val="00BE0C17"/>
    <w:rsid w:val="00BE2B78"/>
    <w:rsid w:val="00BE4524"/>
    <w:rsid w:val="00BE505B"/>
    <w:rsid w:val="00BE5F8F"/>
    <w:rsid w:val="00BE6F6A"/>
    <w:rsid w:val="00BE7C1F"/>
    <w:rsid w:val="00BE7D5C"/>
    <w:rsid w:val="00BF149D"/>
    <w:rsid w:val="00BF179A"/>
    <w:rsid w:val="00BF1BAB"/>
    <w:rsid w:val="00BF1E5D"/>
    <w:rsid w:val="00BF24A7"/>
    <w:rsid w:val="00BF25C6"/>
    <w:rsid w:val="00BF2AE1"/>
    <w:rsid w:val="00BF32E2"/>
    <w:rsid w:val="00BF3760"/>
    <w:rsid w:val="00BF53CC"/>
    <w:rsid w:val="00BF60E7"/>
    <w:rsid w:val="00BF6684"/>
    <w:rsid w:val="00BF682C"/>
    <w:rsid w:val="00BF7C3B"/>
    <w:rsid w:val="00C00970"/>
    <w:rsid w:val="00C00AF5"/>
    <w:rsid w:val="00C017D4"/>
    <w:rsid w:val="00C01AD9"/>
    <w:rsid w:val="00C03BA4"/>
    <w:rsid w:val="00C0409C"/>
    <w:rsid w:val="00C04129"/>
    <w:rsid w:val="00C0480B"/>
    <w:rsid w:val="00C04B8D"/>
    <w:rsid w:val="00C05763"/>
    <w:rsid w:val="00C06E91"/>
    <w:rsid w:val="00C107E4"/>
    <w:rsid w:val="00C10E38"/>
    <w:rsid w:val="00C11108"/>
    <w:rsid w:val="00C13085"/>
    <w:rsid w:val="00C1335C"/>
    <w:rsid w:val="00C13E01"/>
    <w:rsid w:val="00C140ED"/>
    <w:rsid w:val="00C15C8F"/>
    <w:rsid w:val="00C15E81"/>
    <w:rsid w:val="00C16189"/>
    <w:rsid w:val="00C172DF"/>
    <w:rsid w:val="00C202C0"/>
    <w:rsid w:val="00C20D7D"/>
    <w:rsid w:val="00C21685"/>
    <w:rsid w:val="00C22B72"/>
    <w:rsid w:val="00C22DDC"/>
    <w:rsid w:val="00C2350C"/>
    <w:rsid w:val="00C23706"/>
    <w:rsid w:val="00C23CF7"/>
    <w:rsid w:val="00C2458F"/>
    <w:rsid w:val="00C253BF"/>
    <w:rsid w:val="00C25A72"/>
    <w:rsid w:val="00C26F87"/>
    <w:rsid w:val="00C2797E"/>
    <w:rsid w:val="00C27E44"/>
    <w:rsid w:val="00C30C2E"/>
    <w:rsid w:val="00C313AA"/>
    <w:rsid w:val="00C320F2"/>
    <w:rsid w:val="00C3307D"/>
    <w:rsid w:val="00C33332"/>
    <w:rsid w:val="00C33556"/>
    <w:rsid w:val="00C33BED"/>
    <w:rsid w:val="00C33DA4"/>
    <w:rsid w:val="00C35B1D"/>
    <w:rsid w:val="00C36824"/>
    <w:rsid w:val="00C37D4C"/>
    <w:rsid w:val="00C4034C"/>
    <w:rsid w:val="00C4083C"/>
    <w:rsid w:val="00C40C4D"/>
    <w:rsid w:val="00C43835"/>
    <w:rsid w:val="00C43DE6"/>
    <w:rsid w:val="00C441E3"/>
    <w:rsid w:val="00C44540"/>
    <w:rsid w:val="00C45171"/>
    <w:rsid w:val="00C456C4"/>
    <w:rsid w:val="00C457AA"/>
    <w:rsid w:val="00C471BE"/>
    <w:rsid w:val="00C47312"/>
    <w:rsid w:val="00C47E57"/>
    <w:rsid w:val="00C50ADC"/>
    <w:rsid w:val="00C515D2"/>
    <w:rsid w:val="00C51D49"/>
    <w:rsid w:val="00C5349C"/>
    <w:rsid w:val="00C53DAE"/>
    <w:rsid w:val="00C54169"/>
    <w:rsid w:val="00C54C20"/>
    <w:rsid w:val="00C54CCA"/>
    <w:rsid w:val="00C550CE"/>
    <w:rsid w:val="00C555E5"/>
    <w:rsid w:val="00C5584E"/>
    <w:rsid w:val="00C55AB3"/>
    <w:rsid w:val="00C561E7"/>
    <w:rsid w:val="00C60691"/>
    <w:rsid w:val="00C611CC"/>
    <w:rsid w:val="00C61433"/>
    <w:rsid w:val="00C6154A"/>
    <w:rsid w:val="00C63B42"/>
    <w:rsid w:val="00C6438B"/>
    <w:rsid w:val="00C64DB2"/>
    <w:rsid w:val="00C65C22"/>
    <w:rsid w:val="00C67E9C"/>
    <w:rsid w:val="00C70E4F"/>
    <w:rsid w:val="00C71009"/>
    <w:rsid w:val="00C71327"/>
    <w:rsid w:val="00C723CE"/>
    <w:rsid w:val="00C74C4A"/>
    <w:rsid w:val="00C75459"/>
    <w:rsid w:val="00C75C10"/>
    <w:rsid w:val="00C75CFD"/>
    <w:rsid w:val="00C75D9F"/>
    <w:rsid w:val="00C75E64"/>
    <w:rsid w:val="00C7698C"/>
    <w:rsid w:val="00C76D69"/>
    <w:rsid w:val="00C76D7E"/>
    <w:rsid w:val="00C801B1"/>
    <w:rsid w:val="00C80355"/>
    <w:rsid w:val="00C811B7"/>
    <w:rsid w:val="00C81EFD"/>
    <w:rsid w:val="00C82067"/>
    <w:rsid w:val="00C8206E"/>
    <w:rsid w:val="00C82D80"/>
    <w:rsid w:val="00C84621"/>
    <w:rsid w:val="00C847AA"/>
    <w:rsid w:val="00C85EAA"/>
    <w:rsid w:val="00C867D5"/>
    <w:rsid w:val="00C869B3"/>
    <w:rsid w:val="00C86E13"/>
    <w:rsid w:val="00C87D7D"/>
    <w:rsid w:val="00C90137"/>
    <w:rsid w:val="00C90554"/>
    <w:rsid w:val="00C9173B"/>
    <w:rsid w:val="00C917B7"/>
    <w:rsid w:val="00C9260A"/>
    <w:rsid w:val="00C93851"/>
    <w:rsid w:val="00C93B28"/>
    <w:rsid w:val="00C94805"/>
    <w:rsid w:val="00C952F0"/>
    <w:rsid w:val="00C95578"/>
    <w:rsid w:val="00C9594B"/>
    <w:rsid w:val="00C95F05"/>
    <w:rsid w:val="00C97216"/>
    <w:rsid w:val="00C97E15"/>
    <w:rsid w:val="00CA0DD3"/>
    <w:rsid w:val="00CA2453"/>
    <w:rsid w:val="00CA2BA6"/>
    <w:rsid w:val="00CA2D76"/>
    <w:rsid w:val="00CA2F3B"/>
    <w:rsid w:val="00CA3629"/>
    <w:rsid w:val="00CA3B28"/>
    <w:rsid w:val="00CA4B33"/>
    <w:rsid w:val="00CA626B"/>
    <w:rsid w:val="00CA62CE"/>
    <w:rsid w:val="00CA710F"/>
    <w:rsid w:val="00CA7D22"/>
    <w:rsid w:val="00CB0171"/>
    <w:rsid w:val="00CB0462"/>
    <w:rsid w:val="00CB04CB"/>
    <w:rsid w:val="00CB0543"/>
    <w:rsid w:val="00CB0F72"/>
    <w:rsid w:val="00CB161D"/>
    <w:rsid w:val="00CB1E7B"/>
    <w:rsid w:val="00CB2C98"/>
    <w:rsid w:val="00CB483B"/>
    <w:rsid w:val="00CB4E90"/>
    <w:rsid w:val="00CB5AA6"/>
    <w:rsid w:val="00CB72E7"/>
    <w:rsid w:val="00CB7B87"/>
    <w:rsid w:val="00CC0590"/>
    <w:rsid w:val="00CC08C4"/>
    <w:rsid w:val="00CC2B1A"/>
    <w:rsid w:val="00CC4319"/>
    <w:rsid w:val="00CC4A18"/>
    <w:rsid w:val="00CC51AD"/>
    <w:rsid w:val="00CC56D9"/>
    <w:rsid w:val="00CC572B"/>
    <w:rsid w:val="00CC59B7"/>
    <w:rsid w:val="00CC6556"/>
    <w:rsid w:val="00CC6BDE"/>
    <w:rsid w:val="00CC6D19"/>
    <w:rsid w:val="00CD0529"/>
    <w:rsid w:val="00CD23B7"/>
    <w:rsid w:val="00CD37B2"/>
    <w:rsid w:val="00CD3E0D"/>
    <w:rsid w:val="00CD3E93"/>
    <w:rsid w:val="00CD4BCE"/>
    <w:rsid w:val="00CD5033"/>
    <w:rsid w:val="00CD5516"/>
    <w:rsid w:val="00CD6364"/>
    <w:rsid w:val="00CE09E9"/>
    <w:rsid w:val="00CE0AE5"/>
    <w:rsid w:val="00CE173B"/>
    <w:rsid w:val="00CE19A0"/>
    <w:rsid w:val="00CE20C6"/>
    <w:rsid w:val="00CE322C"/>
    <w:rsid w:val="00CE37C8"/>
    <w:rsid w:val="00CE4791"/>
    <w:rsid w:val="00CE4AF3"/>
    <w:rsid w:val="00CE4C94"/>
    <w:rsid w:val="00CE4FB2"/>
    <w:rsid w:val="00CE5DDD"/>
    <w:rsid w:val="00CE6B15"/>
    <w:rsid w:val="00CE7280"/>
    <w:rsid w:val="00CE728B"/>
    <w:rsid w:val="00CE75C7"/>
    <w:rsid w:val="00CE7B89"/>
    <w:rsid w:val="00CE7BB5"/>
    <w:rsid w:val="00CF095B"/>
    <w:rsid w:val="00CF104C"/>
    <w:rsid w:val="00CF1E17"/>
    <w:rsid w:val="00CF2B03"/>
    <w:rsid w:val="00CF2BFF"/>
    <w:rsid w:val="00CF3A3A"/>
    <w:rsid w:val="00CF6965"/>
    <w:rsid w:val="00CF6A05"/>
    <w:rsid w:val="00CF713D"/>
    <w:rsid w:val="00D00341"/>
    <w:rsid w:val="00D01F69"/>
    <w:rsid w:val="00D02BE8"/>
    <w:rsid w:val="00D0319B"/>
    <w:rsid w:val="00D03EF4"/>
    <w:rsid w:val="00D04AE8"/>
    <w:rsid w:val="00D04C9E"/>
    <w:rsid w:val="00D05692"/>
    <w:rsid w:val="00D05EEA"/>
    <w:rsid w:val="00D06103"/>
    <w:rsid w:val="00D07209"/>
    <w:rsid w:val="00D0721F"/>
    <w:rsid w:val="00D1036F"/>
    <w:rsid w:val="00D1155E"/>
    <w:rsid w:val="00D11B55"/>
    <w:rsid w:val="00D11E77"/>
    <w:rsid w:val="00D12081"/>
    <w:rsid w:val="00D122BB"/>
    <w:rsid w:val="00D13704"/>
    <w:rsid w:val="00D142A7"/>
    <w:rsid w:val="00D14A55"/>
    <w:rsid w:val="00D14CFB"/>
    <w:rsid w:val="00D1510A"/>
    <w:rsid w:val="00D15C5B"/>
    <w:rsid w:val="00D16A7C"/>
    <w:rsid w:val="00D16FC9"/>
    <w:rsid w:val="00D17294"/>
    <w:rsid w:val="00D17CB2"/>
    <w:rsid w:val="00D20860"/>
    <w:rsid w:val="00D219A4"/>
    <w:rsid w:val="00D22330"/>
    <w:rsid w:val="00D23BFC"/>
    <w:rsid w:val="00D23C11"/>
    <w:rsid w:val="00D24B38"/>
    <w:rsid w:val="00D2513A"/>
    <w:rsid w:val="00D25C6B"/>
    <w:rsid w:val="00D26B84"/>
    <w:rsid w:val="00D27639"/>
    <w:rsid w:val="00D27A09"/>
    <w:rsid w:val="00D30E79"/>
    <w:rsid w:val="00D3108E"/>
    <w:rsid w:val="00D322D7"/>
    <w:rsid w:val="00D32B9F"/>
    <w:rsid w:val="00D35100"/>
    <w:rsid w:val="00D370E1"/>
    <w:rsid w:val="00D37678"/>
    <w:rsid w:val="00D377C4"/>
    <w:rsid w:val="00D37983"/>
    <w:rsid w:val="00D37A8B"/>
    <w:rsid w:val="00D41605"/>
    <w:rsid w:val="00D41963"/>
    <w:rsid w:val="00D45073"/>
    <w:rsid w:val="00D45881"/>
    <w:rsid w:val="00D46D2A"/>
    <w:rsid w:val="00D47122"/>
    <w:rsid w:val="00D471C8"/>
    <w:rsid w:val="00D47295"/>
    <w:rsid w:val="00D47CEE"/>
    <w:rsid w:val="00D47E45"/>
    <w:rsid w:val="00D51420"/>
    <w:rsid w:val="00D52FE2"/>
    <w:rsid w:val="00D53A80"/>
    <w:rsid w:val="00D53C30"/>
    <w:rsid w:val="00D54063"/>
    <w:rsid w:val="00D5482E"/>
    <w:rsid w:val="00D55EC8"/>
    <w:rsid w:val="00D561A8"/>
    <w:rsid w:val="00D5655C"/>
    <w:rsid w:val="00D565D1"/>
    <w:rsid w:val="00D56D12"/>
    <w:rsid w:val="00D5737A"/>
    <w:rsid w:val="00D575C5"/>
    <w:rsid w:val="00D5788A"/>
    <w:rsid w:val="00D57EA7"/>
    <w:rsid w:val="00D63618"/>
    <w:rsid w:val="00D63886"/>
    <w:rsid w:val="00D63E2D"/>
    <w:rsid w:val="00D65474"/>
    <w:rsid w:val="00D6624F"/>
    <w:rsid w:val="00D6785A"/>
    <w:rsid w:val="00D701EA"/>
    <w:rsid w:val="00D7181B"/>
    <w:rsid w:val="00D71BC3"/>
    <w:rsid w:val="00D737A3"/>
    <w:rsid w:val="00D737B6"/>
    <w:rsid w:val="00D73E96"/>
    <w:rsid w:val="00D744CC"/>
    <w:rsid w:val="00D74E14"/>
    <w:rsid w:val="00D74FB5"/>
    <w:rsid w:val="00D7590F"/>
    <w:rsid w:val="00D759D8"/>
    <w:rsid w:val="00D75BB9"/>
    <w:rsid w:val="00D76111"/>
    <w:rsid w:val="00D770C6"/>
    <w:rsid w:val="00D80254"/>
    <w:rsid w:val="00D80658"/>
    <w:rsid w:val="00D80AE4"/>
    <w:rsid w:val="00D80C35"/>
    <w:rsid w:val="00D8116C"/>
    <w:rsid w:val="00D81B86"/>
    <w:rsid w:val="00D8244A"/>
    <w:rsid w:val="00D82800"/>
    <w:rsid w:val="00D82CFD"/>
    <w:rsid w:val="00D83794"/>
    <w:rsid w:val="00D84760"/>
    <w:rsid w:val="00D851DE"/>
    <w:rsid w:val="00D852B8"/>
    <w:rsid w:val="00D85955"/>
    <w:rsid w:val="00D85958"/>
    <w:rsid w:val="00D8660D"/>
    <w:rsid w:val="00D875BD"/>
    <w:rsid w:val="00D87CBC"/>
    <w:rsid w:val="00D915AA"/>
    <w:rsid w:val="00D91F8C"/>
    <w:rsid w:val="00D92DE3"/>
    <w:rsid w:val="00D92EF4"/>
    <w:rsid w:val="00D930A5"/>
    <w:rsid w:val="00D931E8"/>
    <w:rsid w:val="00D937EB"/>
    <w:rsid w:val="00D93D6F"/>
    <w:rsid w:val="00D945C5"/>
    <w:rsid w:val="00D95836"/>
    <w:rsid w:val="00D969A8"/>
    <w:rsid w:val="00D96EC8"/>
    <w:rsid w:val="00DA0F99"/>
    <w:rsid w:val="00DA1162"/>
    <w:rsid w:val="00DA1389"/>
    <w:rsid w:val="00DA1DC1"/>
    <w:rsid w:val="00DA4483"/>
    <w:rsid w:val="00DA4661"/>
    <w:rsid w:val="00DA553D"/>
    <w:rsid w:val="00DA5C95"/>
    <w:rsid w:val="00DA60DD"/>
    <w:rsid w:val="00DB005B"/>
    <w:rsid w:val="00DB0929"/>
    <w:rsid w:val="00DB14A0"/>
    <w:rsid w:val="00DB1792"/>
    <w:rsid w:val="00DB19DF"/>
    <w:rsid w:val="00DB20C6"/>
    <w:rsid w:val="00DB2B9C"/>
    <w:rsid w:val="00DB3B70"/>
    <w:rsid w:val="00DB4586"/>
    <w:rsid w:val="00DB4D08"/>
    <w:rsid w:val="00DB6249"/>
    <w:rsid w:val="00DB686F"/>
    <w:rsid w:val="00DB7864"/>
    <w:rsid w:val="00DB7DE1"/>
    <w:rsid w:val="00DC0D13"/>
    <w:rsid w:val="00DC0EC5"/>
    <w:rsid w:val="00DC1FDA"/>
    <w:rsid w:val="00DC25B6"/>
    <w:rsid w:val="00DC290A"/>
    <w:rsid w:val="00DC4E4B"/>
    <w:rsid w:val="00DC53DA"/>
    <w:rsid w:val="00DC75AF"/>
    <w:rsid w:val="00DC7A85"/>
    <w:rsid w:val="00DD097E"/>
    <w:rsid w:val="00DD14BD"/>
    <w:rsid w:val="00DD16D5"/>
    <w:rsid w:val="00DD17D6"/>
    <w:rsid w:val="00DD185A"/>
    <w:rsid w:val="00DD291B"/>
    <w:rsid w:val="00DD48E1"/>
    <w:rsid w:val="00DD4DEF"/>
    <w:rsid w:val="00DD502C"/>
    <w:rsid w:val="00DD5538"/>
    <w:rsid w:val="00DD5A36"/>
    <w:rsid w:val="00DD5D16"/>
    <w:rsid w:val="00DE3373"/>
    <w:rsid w:val="00DE362C"/>
    <w:rsid w:val="00DE3D55"/>
    <w:rsid w:val="00DE3D5E"/>
    <w:rsid w:val="00DE45D2"/>
    <w:rsid w:val="00DE4AE3"/>
    <w:rsid w:val="00DE4B9C"/>
    <w:rsid w:val="00DE4CA7"/>
    <w:rsid w:val="00DE5477"/>
    <w:rsid w:val="00DE6883"/>
    <w:rsid w:val="00DE7371"/>
    <w:rsid w:val="00DE7A44"/>
    <w:rsid w:val="00DF0857"/>
    <w:rsid w:val="00DF0A8B"/>
    <w:rsid w:val="00DF4D25"/>
    <w:rsid w:val="00DF7C67"/>
    <w:rsid w:val="00E01809"/>
    <w:rsid w:val="00E021B3"/>
    <w:rsid w:val="00E02568"/>
    <w:rsid w:val="00E03964"/>
    <w:rsid w:val="00E0455E"/>
    <w:rsid w:val="00E052FA"/>
    <w:rsid w:val="00E05CE9"/>
    <w:rsid w:val="00E0669E"/>
    <w:rsid w:val="00E06B78"/>
    <w:rsid w:val="00E1089B"/>
    <w:rsid w:val="00E10CB1"/>
    <w:rsid w:val="00E126B2"/>
    <w:rsid w:val="00E1358D"/>
    <w:rsid w:val="00E16CDC"/>
    <w:rsid w:val="00E21745"/>
    <w:rsid w:val="00E21915"/>
    <w:rsid w:val="00E2496A"/>
    <w:rsid w:val="00E25946"/>
    <w:rsid w:val="00E25E9A"/>
    <w:rsid w:val="00E25F96"/>
    <w:rsid w:val="00E25FEB"/>
    <w:rsid w:val="00E270C4"/>
    <w:rsid w:val="00E271D3"/>
    <w:rsid w:val="00E271FF"/>
    <w:rsid w:val="00E277A6"/>
    <w:rsid w:val="00E27DFC"/>
    <w:rsid w:val="00E27EE2"/>
    <w:rsid w:val="00E30121"/>
    <w:rsid w:val="00E305FE"/>
    <w:rsid w:val="00E310C2"/>
    <w:rsid w:val="00E31A6C"/>
    <w:rsid w:val="00E3202D"/>
    <w:rsid w:val="00E32163"/>
    <w:rsid w:val="00E32568"/>
    <w:rsid w:val="00E32628"/>
    <w:rsid w:val="00E3264E"/>
    <w:rsid w:val="00E33B20"/>
    <w:rsid w:val="00E37C83"/>
    <w:rsid w:val="00E41389"/>
    <w:rsid w:val="00E41425"/>
    <w:rsid w:val="00E41F9D"/>
    <w:rsid w:val="00E4284D"/>
    <w:rsid w:val="00E43509"/>
    <w:rsid w:val="00E44234"/>
    <w:rsid w:val="00E4445F"/>
    <w:rsid w:val="00E44A21"/>
    <w:rsid w:val="00E466CF"/>
    <w:rsid w:val="00E500E4"/>
    <w:rsid w:val="00E50200"/>
    <w:rsid w:val="00E5120C"/>
    <w:rsid w:val="00E516D5"/>
    <w:rsid w:val="00E51CF7"/>
    <w:rsid w:val="00E54EC6"/>
    <w:rsid w:val="00E556AE"/>
    <w:rsid w:val="00E55DEA"/>
    <w:rsid w:val="00E55E7B"/>
    <w:rsid w:val="00E5667F"/>
    <w:rsid w:val="00E57907"/>
    <w:rsid w:val="00E57D7D"/>
    <w:rsid w:val="00E57DD0"/>
    <w:rsid w:val="00E60DF0"/>
    <w:rsid w:val="00E61CDC"/>
    <w:rsid w:val="00E62D94"/>
    <w:rsid w:val="00E63554"/>
    <w:rsid w:val="00E64434"/>
    <w:rsid w:val="00E65CC3"/>
    <w:rsid w:val="00E66506"/>
    <w:rsid w:val="00E66CA9"/>
    <w:rsid w:val="00E67A6F"/>
    <w:rsid w:val="00E7082E"/>
    <w:rsid w:val="00E711A7"/>
    <w:rsid w:val="00E7206E"/>
    <w:rsid w:val="00E72F30"/>
    <w:rsid w:val="00E73096"/>
    <w:rsid w:val="00E730D7"/>
    <w:rsid w:val="00E73152"/>
    <w:rsid w:val="00E73C4B"/>
    <w:rsid w:val="00E74A1B"/>
    <w:rsid w:val="00E74FC7"/>
    <w:rsid w:val="00E75143"/>
    <w:rsid w:val="00E7672A"/>
    <w:rsid w:val="00E76A4B"/>
    <w:rsid w:val="00E779D0"/>
    <w:rsid w:val="00E80D44"/>
    <w:rsid w:val="00E8126A"/>
    <w:rsid w:val="00E813E1"/>
    <w:rsid w:val="00E827A2"/>
    <w:rsid w:val="00E82897"/>
    <w:rsid w:val="00E83193"/>
    <w:rsid w:val="00E83696"/>
    <w:rsid w:val="00E84636"/>
    <w:rsid w:val="00E8473F"/>
    <w:rsid w:val="00E850F6"/>
    <w:rsid w:val="00E856D3"/>
    <w:rsid w:val="00E85891"/>
    <w:rsid w:val="00E859A5"/>
    <w:rsid w:val="00E867C0"/>
    <w:rsid w:val="00E8789B"/>
    <w:rsid w:val="00E910BB"/>
    <w:rsid w:val="00E93307"/>
    <w:rsid w:val="00E93B29"/>
    <w:rsid w:val="00E93CC1"/>
    <w:rsid w:val="00E95A08"/>
    <w:rsid w:val="00EA0139"/>
    <w:rsid w:val="00EA093F"/>
    <w:rsid w:val="00EA0F9C"/>
    <w:rsid w:val="00EA1E89"/>
    <w:rsid w:val="00EA34C1"/>
    <w:rsid w:val="00EA39CE"/>
    <w:rsid w:val="00EA47B4"/>
    <w:rsid w:val="00EA4F3B"/>
    <w:rsid w:val="00EA53BC"/>
    <w:rsid w:val="00EA53FB"/>
    <w:rsid w:val="00EA69EC"/>
    <w:rsid w:val="00EA7211"/>
    <w:rsid w:val="00EB0585"/>
    <w:rsid w:val="00EB0959"/>
    <w:rsid w:val="00EB0C5F"/>
    <w:rsid w:val="00EB1085"/>
    <w:rsid w:val="00EB14D0"/>
    <w:rsid w:val="00EB153E"/>
    <w:rsid w:val="00EB1B67"/>
    <w:rsid w:val="00EB2527"/>
    <w:rsid w:val="00EB41A6"/>
    <w:rsid w:val="00EB41D4"/>
    <w:rsid w:val="00EB5292"/>
    <w:rsid w:val="00EB5C52"/>
    <w:rsid w:val="00EB652B"/>
    <w:rsid w:val="00EB6EFD"/>
    <w:rsid w:val="00EB7453"/>
    <w:rsid w:val="00EB7CF7"/>
    <w:rsid w:val="00EB7FB7"/>
    <w:rsid w:val="00EC0792"/>
    <w:rsid w:val="00EC0865"/>
    <w:rsid w:val="00EC099A"/>
    <w:rsid w:val="00EC1645"/>
    <w:rsid w:val="00EC1CEF"/>
    <w:rsid w:val="00EC38BC"/>
    <w:rsid w:val="00EC4324"/>
    <w:rsid w:val="00EC5561"/>
    <w:rsid w:val="00EC5DD1"/>
    <w:rsid w:val="00EC627A"/>
    <w:rsid w:val="00EC67D5"/>
    <w:rsid w:val="00EC6CB5"/>
    <w:rsid w:val="00EC6F00"/>
    <w:rsid w:val="00EC7437"/>
    <w:rsid w:val="00EC77FC"/>
    <w:rsid w:val="00ED07C3"/>
    <w:rsid w:val="00ED0AA6"/>
    <w:rsid w:val="00ED0C10"/>
    <w:rsid w:val="00ED168C"/>
    <w:rsid w:val="00ED1B0D"/>
    <w:rsid w:val="00ED1ED0"/>
    <w:rsid w:val="00ED2755"/>
    <w:rsid w:val="00ED33AF"/>
    <w:rsid w:val="00ED3538"/>
    <w:rsid w:val="00ED45F2"/>
    <w:rsid w:val="00ED4CCF"/>
    <w:rsid w:val="00ED602B"/>
    <w:rsid w:val="00ED6201"/>
    <w:rsid w:val="00ED6552"/>
    <w:rsid w:val="00ED79B2"/>
    <w:rsid w:val="00ED7D49"/>
    <w:rsid w:val="00ED7F5D"/>
    <w:rsid w:val="00EE03B2"/>
    <w:rsid w:val="00EE0444"/>
    <w:rsid w:val="00EE0515"/>
    <w:rsid w:val="00EE1220"/>
    <w:rsid w:val="00EE13B6"/>
    <w:rsid w:val="00EE1688"/>
    <w:rsid w:val="00EE1DB0"/>
    <w:rsid w:val="00EE26B0"/>
    <w:rsid w:val="00EE2D7B"/>
    <w:rsid w:val="00EE30CA"/>
    <w:rsid w:val="00EE3C73"/>
    <w:rsid w:val="00EE5DA8"/>
    <w:rsid w:val="00EE6915"/>
    <w:rsid w:val="00EE752E"/>
    <w:rsid w:val="00EE7D77"/>
    <w:rsid w:val="00EF0088"/>
    <w:rsid w:val="00EF01C1"/>
    <w:rsid w:val="00EF0D7D"/>
    <w:rsid w:val="00EF1101"/>
    <w:rsid w:val="00EF1486"/>
    <w:rsid w:val="00EF1678"/>
    <w:rsid w:val="00EF6459"/>
    <w:rsid w:val="00EF6D2B"/>
    <w:rsid w:val="00F0005D"/>
    <w:rsid w:val="00F0031F"/>
    <w:rsid w:val="00F00349"/>
    <w:rsid w:val="00F00C18"/>
    <w:rsid w:val="00F00D21"/>
    <w:rsid w:val="00F00E66"/>
    <w:rsid w:val="00F04851"/>
    <w:rsid w:val="00F05CF1"/>
    <w:rsid w:val="00F05E68"/>
    <w:rsid w:val="00F05F87"/>
    <w:rsid w:val="00F06C59"/>
    <w:rsid w:val="00F07601"/>
    <w:rsid w:val="00F07B00"/>
    <w:rsid w:val="00F11156"/>
    <w:rsid w:val="00F11C61"/>
    <w:rsid w:val="00F121E3"/>
    <w:rsid w:val="00F12B99"/>
    <w:rsid w:val="00F134CD"/>
    <w:rsid w:val="00F13D28"/>
    <w:rsid w:val="00F13DAB"/>
    <w:rsid w:val="00F15743"/>
    <w:rsid w:val="00F15CBD"/>
    <w:rsid w:val="00F15DEA"/>
    <w:rsid w:val="00F15E82"/>
    <w:rsid w:val="00F15FD1"/>
    <w:rsid w:val="00F160B1"/>
    <w:rsid w:val="00F1637E"/>
    <w:rsid w:val="00F1689C"/>
    <w:rsid w:val="00F17059"/>
    <w:rsid w:val="00F17B17"/>
    <w:rsid w:val="00F20A80"/>
    <w:rsid w:val="00F20E56"/>
    <w:rsid w:val="00F2136A"/>
    <w:rsid w:val="00F21A1F"/>
    <w:rsid w:val="00F220AA"/>
    <w:rsid w:val="00F2317F"/>
    <w:rsid w:val="00F2354C"/>
    <w:rsid w:val="00F24975"/>
    <w:rsid w:val="00F24A5C"/>
    <w:rsid w:val="00F24EA1"/>
    <w:rsid w:val="00F255CC"/>
    <w:rsid w:val="00F25D72"/>
    <w:rsid w:val="00F26056"/>
    <w:rsid w:val="00F301C8"/>
    <w:rsid w:val="00F304AF"/>
    <w:rsid w:val="00F30670"/>
    <w:rsid w:val="00F32841"/>
    <w:rsid w:val="00F32AD7"/>
    <w:rsid w:val="00F32C6B"/>
    <w:rsid w:val="00F35314"/>
    <w:rsid w:val="00F35B00"/>
    <w:rsid w:val="00F367F5"/>
    <w:rsid w:val="00F36802"/>
    <w:rsid w:val="00F37314"/>
    <w:rsid w:val="00F37340"/>
    <w:rsid w:val="00F37E51"/>
    <w:rsid w:val="00F420E7"/>
    <w:rsid w:val="00F430F6"/>
    <w:rsid w:val="00F43B3E"/>
    <w:rsid w:val="00F449FA"/>
    <w:rsid w:val="00F45CE0"/>
    <w:rsid w:val="00F45EA8"/>
    <w:rsid w:val="00F46702"/>
    <w:rsid w:val="00F46B0E"/>
    <w:rsid w:val="00F46D5C"/>
    <w:rsid w:val="00F51238"/>
    <w:rsid w:val="00F521BB"/>
    <w:rsid w:val="00F5222A"/>
    <w:rsid w:val="00F52CB0"/>
    <w:rsid w:val="00F53010"/>
    <w:rsid w:val="00F540DE"/>
    <w:rsid w:val="00F54C1C"/>
    <w:rsid w:val="00F54E28"/>
    <w:rsid w:val="00F55058"/>
    <w:rsid w:val="00F5553A"/>
    <w:rsid w:val="00F55B39"/>
    <w:rsid w:val="00F57D5D"/>
    <w:rsid w:val="00F57DFD"/>
    <w:rsid w:val="00F60965"/>
    <w:rsid w:val="00F62641"/>
    <w:rsid w:val="00F62C52"/>
    <w:rsid w:val="00F649FA"/>
    <w:rsid w:val="00F654C4"/>
    <w:rsid w:val="00F65B9F"/>
    <w:rsid w:val="00F67ADD"/>
    <w:rsid w:val="00F67DE0"/>
    <w:rsid w:val="00F71443"/>
    <w:rsid w:val="00F73DA3"/>
    <w:rsid w:val="00F73DD8"/>
    <w:rsid w:val="00F748C6"/>
    <w:rsid w:val="00F74BEB"/>
    <w:rsid w:val="00F75177"/>
    <w:rsid w:val="00F756FC"/>
    <w:rsid w:val="00F760DA"/>
    <w:rsid w:val="00F77D19"/>
    <w:rsid w:val="00F810E6"/>
    <w:rsid w:val="00F8184A"/>
    <w:rsid w:val="00F820A6"/>
    <w:rsid w:val="00F827F6"/>
    <w:rsid w:val="00F83018"/>
    <w:rsid w:val="00F831DE"/>
    <w:rsid w:val="00F8368F"/>
    <w:rsid w:val="00F838E7"/>
    <w:rsid w:val="00F8534E"/>
    <w:rsid w:val="00F8546D"/>
    <w:rsid w:val="00F8558F"/>
    <w:rsid w:val="00F86433"/>
    <w:rsid w:val="00F86F68"/>
    <w:rsid w:val="00F90ACA"/>
    <w:rsid w:val="00F9104E"/>
    <w:rsid w:val="00F9140D"/>
    <w:rsid w:val="00F95BFC"/>
    <w:rsid w:val="00F9682C"/>
    <w:rsid w:val="00FA04EE"/>
    <w:rsid w:val="00FA0D5F"/>
    <w:rsid w:val="00FA0F59"/>
    <w:rsid w:val="00FA134A"/>
    <w:rsid w:val="00FA1552"/>
    <w:rsid w:val="00FA1615"/>
    <w:rsid w:val="00FA17A6"/>
    <w:rsid w:val="00FA1A58"/>
    <w:rsid w:val="00FA2BD3"/>
    <w:rsid w:val="00FA3653"/>
    <w:rsid w:val="00FA459E"/>
    <w:rsid w:val="00FA4A24"/>
    <w:rsid w:val="00FA66C1"/>
    <w:rsid w:val="00FA6830"/>
    <w:rsid w:val="00FB0E86"/>
    <w:rsid w:val="00FB1127"/>
    <w:rsid w:val="00FB1728"/>
    <w:rsid w:val="00FB180F"/>
    <w:rsid w:val="00FB32D7"/>
    <w:rsid w:val="00FB3F76"/>
    <w:rsid w:val="00FB470A"/>
    <w:rsid w:val="00FB75FB"/>
    <w:rsid w:val="00FC0ADE"/>
    <w:rsid w:val="00FC101B"/>
    <w:rsid w:val="00FC1C14"/>
    <w:rsid w:val="00FC2721"/>
    <w:rsid w:val="00FC3087"/>
    <w:rsid w:val="00FC339D"/>
    <w:rsid w:val="00FC34D4"/>
    <w:rsid w:val="00FC3BCE"/>
    <w:rsid w:val="00FC3DAE"/>
    <w:rsid w:val="00FC43AF"/>
    <w:rsid w:val="00FC483E"/>
    <w:rsid w:val="00FC5882"/>
    <w:rsid w:val="00FC77B7"/>
    <w:rsid w:val="00FD0BE4"/>
    <w:rsid w:val="00FD238B"/>
    <w:rsid w:val="00FD2CB7"/>
    <w:rsid w:val="00FD4431"/>
    <w:rsid w:val="00FD47B9"/>
    <w:rsid w:val="00FD4936"/>
    <w:rsid w:val="00FD5E81"/>
    <w:rsid w:val="00FD61A1"/>
    <w:rsid w:val="00FD61E7"/>
    <w:rsid w:val="00FD7304"/>
    <w:rsid w:val="00FD785C"/>
    <w:rsid w:val="00FD7DA3"/>
    <w:rsid w:val="00FE04FE"/>
    <w:rsid w:val="00FE0DF4"/>
    <w:rsid w:val="00FE19C1"/>
    <w:rsid w:val="00FE1B5B"/>
    <w:rsid w:val="00FE2058"/>
    <w:rsid w:val="00FE3523"/>
    <w:rsid w:val="00FE3CCF"/>
    <w:rsid w:val="00FE4A7C"/>
    <w:rsid w:val="00FE4CEB"/>
    <w:rsid w:val="00FE5E22"/>
    <w:rsid w:val="00FE696C"/>
    <w:rsid w:val="00FE6CCE"/>
    <w:rsid w:val="00FE6F57"/>
    <w:rsid w:val="00FE7F9D"/>
    <w:rsid w:val="00FF09C5"/>
    <w:rsid w:val="00FF0DEA"/>
    <w:rsid w:val="00FF0EFD"/>
    <w:rsid w:val="00FF1781"/>
    <w:rsid w:val="00FF2AF1"/>
    <w:rsid w:val="00FF2C73"/>
    <w:rsid w:val="00FF3018"/>
    <w:rsid w:val="00FF3122"/>
    <w:rsid w:val="00FF3BF1"/>
    <w:rsid w:val="00FF3FEE"/>
    <w:rsid w:val="00FF5C30"/>
    <w:rsid w:val="00FF5FA4"/>
    <w:rsid w:val="00FF5FC1"/>
    <w:rsid w:val="00FF5FCD"/>
    <w:rsid w:val="00FF6369"/>
    <w:rsid w:val="00FF65E1"/>
    <w:rsid w:val="00FF7628"/>
    <w:rsid w:val="00FF7EBF"/>
    <w:rsid w:val="1ED2E963"/>
    <w:rsid w:val="5F23FDC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C7A64"/>
  <w15:chartTrackingRefBased/>
  <w15:docId w15:val="{D876769B-7F84-4314-BE0D-8D04F84C1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D2BAD"/>
    <w:pPr>
      <w:widowControl w:val="0"/>
      <w:autoSpaceDE w:val="0"/>
      <w:autoSpaceDN w:val="0"/>
      <w:spacing w:after="0" w:line="240" w:lineRule="auto"/>
      <w:ind w:left="124"/>
      <w:jc w:val="both"/>
      <w:outlineLvl w:val="0"/>
    </w:pPr>
    <w:rPr>
      <w:rFonts w:ascii="Calibri" w:eastAsia="Calibri" w:hAnsi="Calibri" w:cs="Calibri"/>
      <w:b/>
      <w:bCs/>
      <w:i/>
      <w:iCs/>
      <w:kern w:val="0"/>
      <w14:ligatures w14:val="none"/>
    </w:rPr>
  </w:style>
  <w:style w:type="paragraph" w:styleId="Heading2">
    <w:name w:val="heading 2"/>
    <w:basedOn w:val="Normal"/>
    <w:next w:val="Normal"/>
    <w:link w:val="Heading2Char"/>
    <w:uiPriority w:val="9"/>
    <w:unhideWhenUsed/>
    <w:qFormat/>
    <w:rsid w:val="00366B9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9">
    <w:name w:val="heading 9"/>
    <w:basedOn w:val="Normal"/>
    <w:next w:val="Normal"/>
    <w:link w:val="Heading9Char"/>
    <w:uiPriority w:val="9"/>
    <w:semiHidden/>
    <w:unhideWhenUsed/>
    <w:qFormat/>
    <w:rsid w:val="00C2350C"/>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A3466"/>
    <w:pPr>
      <w:tabs>
        <w:tab w:val="center" w:pos="4513"/>
        <w:tab w:val="right" w:pos="9026"/>
      </w:tabs>
      <w:spacing w:after="0" w:line="240" w:lineRule="auto"/>
    </w:pPr>
  </w:style>
  <w:style w:type="character" w:customStyle="1" w:styleId="HeaderChar">
    <w:name w:val="Header Char"/>
    <w:basedOn w:val="DefaultParagraphFont"/>
    <w:link w:val="Header"/>
    <w:uiPriority w:val="99"/>
    <w:rsid w:val="003A3466"/>
  </w:style>
  <w:style w:type="paragraph" w:styleId="Footer">
    <w:name w:val="footer"/>
    <w:basedOn w:val="Normal"/>
    <w:link w:val="FooterChar"/>
    <w:uiPriority w:val="99"/>
    <w:unhideWhenUsed/>
    <w:rsid w:val="003A3466"/>
    <w:pPr>
      <w:tabs>
        <w:tab w:val="center" w:pos="4513"/>
        <w:tab w:val="right" w:pos="9026"/>
      </w:tabs>
      <w:spacing w:after="0" w:line="240" w:lineRule="auto"/>
    </w:pPr>
  </w:style>
  <w:style w:type="character" w:customStyle="1" w:styleId="FooterChar">
    <w:name w:val="Footer Char"/>
    <w:basedOn w:val="DefaultParagraphFont"/>
    <w:link w:val="Footer"/>
    <w:uiPriority w:val="99"/>
    <w:rsid w:val="003A3466"/>
  </w:style>
  <w:style w:type="paragraph" w:styleId="NormalWeb">
    <w:name w:val="Normal (Web)"/>
    <w:basedOn w:val="Normal"/>
    <w:uiPriority w:val="99"/>
    <w:unhideWhenUsed/>
    <w:rsid w:val="00030AA2"/>
    <w:pPr>
      <w:spacing w:before="100" w:beforeAutospacing="1" w:after="100" w:afterAutospacing="1" w:line="240" w:lineRule="auto"/>
    </w:pPr>
    <w:rPr>
      <w:rFonts w:ascii="Times New Roman" w:eastAsia="Times New Roman" w:hAnsi="Times New Roman" w:cs="Times New Roman"/>
      <w:kern w:val="0"/>
      <w:sz w:val="24"/>
      <w:szCs w:val="24"/>
      <w:lang w:eastAsia="ro-RO"/>
      <w14:ligatures w14:val="none"/>
    </w:rPr>
  </w:style>
  <w:style w:type="character" w:styleId="Strong">
    <w:name w:val="Strong"/>
    <w:basedOn w:val="DefaultParagraphFont"/>
    <w:uiPriority w:val="22"/>
    <w:qFormat/>
    <w:rsid w:val="00030AA2"/>
    <w:rPr>
      <w:b/>
      <w:bCs/>
    </w:rPr>
  </w:style>
  <w:style w:type="character" w:styleId="Hyperlink">
    <w:name w:val="Hyperlink"/>
    <w:basedOn w:val="DefaultParagraphFont"/>
    <w:uiPriority w:val="99"/>
    <w:unhideWhenUsed/>
    <w:rsid w:val="00030AA2"/>
    <w:rPr>
      <w:color w:val="0000FF"/>
      <w:u w:val="single"/>
    </w:rPr>
  </w:style>
  <w:style w:type="character" w:styleId="UnresolvedMention">
    <w:name w:val="Unresolved Mention"/>
    <w:basedOn w:val="DefaultParagraphFont"/>
    <w:uiPriority w:val="99"/>
    <w:semiHidden/>
    <w:unhideWhenUsed/>
    <w:rsid w:val="00030AA2"/>
    <w:rPr>
      <w:color w:val="605E5C"/>
      <w:shd w:val="clear" w:color="auto" w:fill="E1DFDD"/>
    </w:rPr>
  </w:style>
  <w:style w:type="paragraph" w:styleId="ListParagraph">
    <w:name w:val="List Paragraph"/>
    <w:aliases w:val="List1,body 2,List Paragraph11,Listă colorată - Accentuare 11,Bullet,Citation List,Forth level,numbered list,2,OBC Bullet,Normal 1,Task Body,Viñetas (Inicio Parrafo),Paragrafo elenco,3 Txt tabla,Dot pt,Zerrenda-paragrafoa,F5 List Paragraph"/>
    <w:basedOn w:val="Normal"/>
    <w:link w:val="ListParagraphChar"/>
    <w:uiPriority w:val="1"/>
    <w:qFormat/>
    <w:rsid w:val="00EC7437"/>
    <w:pPr>
      <w:ind w:left="720"/>
      <w:contextualSpacing/>
    </w:pPr>
  </w:style>
  <w:style w:type="paragraph" w:styleId="BodyText">
    <w:name w:val="Body Text"/>
    <w:basedOn w:val="Normal"/>
    <w:link w:val="BodyTextChar"/>
    <w:uiPriority w:val="1"/>
    <w:qFormat/>
    <w:rsid w:val="00724BD9"/>
    <w:pPr>
      <w:widowControl w:val="0"/>
      <w:autoSpaceDE w:val="0"/>
      <w:autoSpaceDN w:val="0"/>
      <w:spacing w:after="0" w:line="240" w:lineRule="auto"/>
    </w:pPr>
    <w:rPr>
      <w:rFonts w:ascii="Times New Roman" w:eastAsia="Times New Roman" w:hAnsi="Times New Roman" w:cs="Times New Roman"/>
      <w:i/>
      <w:iCs/>
      <w:kern w:val="0"/>
      <w14:ligatures w14:val="none"/>
    </w:rPr>
  </w:style>
  <w:style w:type="character" w:customStyle="1" w:styleId="BodyTextChar">
    <w:name w:val="Body Text Char"/>
    <w:basedOn w:val="DefaultParagraphFont"/>
    <w:link w:val="BodyText"/>
    <w:uiPriority w:val="1"/>
    <w:rsid w:val="00724BD9"/>
    <w:rPr>
      <w:rFonts w:ascii="Times New Roman" w:eastAsia="Times New Roman" w:hAnsi="Times New Roman" w:cs="Times New Roman"/>
      <w:i/>
      <w:iCs/>
      <w:kern w:val="0"/>
      <w14:ligatures w14:val="none"/>
    </w:rPr>
  </w:style>
  <w:style w:type="character" w:customStyle="1" w:styleId="Heading1Char">
    <w:name w:val="Heading 1 Char"/>
    <w:basedOn w:val="DefaultParagraphFont"/>
    <w:link w:val="Heading1"/>
    <w:uiPriority w:val="9"/>
    <w:rsid w:val="009D2BAD"/>
    <w:rPr>
      <w:rFonts w:ascii="Calibri" w:eastAsia="Calibri" w:hAnsi="Calibri" w:cs="Calibri"/>
      <w:b/>
      <w:bCs/>
      <w:i/>
      <w:iCs/>
      <w:kern w:val="0"/>
      <w14:ligatures w14:val="none"/>
    </w:rPr>
  </w:style>
  <w:style w:type="paragraph" w:styleId="Title">
    <w:name w:val="Title"/>
    <w:basedOn w:val="Normal"/>
    <w:link w:val="TitleChar"/>
    <w:uiPriority w:val="10"/>
    <w:qFormat/>
    <w:rsid w:val="009D2BAD"/>
    <w:pPr>
      <w:widowControl w:val="0"/>
      <w:autoSpaceDE w:val="0"/>
      <w:autoSpaceDN w:val="0"/>
      <w:spacing w:after="0" w:line="240" w:lineRule="auto"/>
      <w:ind w:left="2341" w:right="2325"/>
      <w:jc w:val="center"/>
    </w:pPr>
    <w:rPr>
      <w:rFonts w:ascii="Calibri" w:eastAsia="Calibri" w:hAnsi="Calibri" w:cs="Calibri"/>
      <w:b/>
      <w:bCs/>
      <w:kern w:val="0"/>
      <w14:ligatures w14:val="none"/>
    </w:rPr>
  </w:style>
  <w:style w:type="character" w:customStyle="1" w:styleId="TitleChar">
    <w:name w:val="Title Char"/>
    <w:basedOn w:val="DefaultParagraphFont"/>
    <w:link w:val="Title"/>
    <w:uiPriority w:val="10"/>
    <w:rsid w:val="009D2BAD"/>
    <w:rPr>
      <w:rFonts w:ascii="Calibri" w:eastAsia="Calibri" w:hAnsi="Calibri" w:cs="Calibri"/>
      <w:b/>
      <w:bCs/>
      <w:kern w:val="0"/>
      <w14:ligatures w14:val="none"/>
    </w:rPr>
  </w:style>
  <w:style w:type="paragraph" w:customStyle="1" w:styleId="TableParagraph">
    <w:name w:val="Table Paragraph"/>
    <w:basedOn w:val="Normal"/>
    <w:uiPriority w:val="1"/>
    <w:qFormat/>
    <w:rsid w:val="009D2BAD"/>
    <w:pPr>
      <w:widowControl w:val="0"/>
      <w:autoSpaceDE w:val="0"/>
      <w:autoSpaceDN w:val="0"/>
      <w:spacing w:after="0" w:line="240" w:lineRule="auto"/>
    </w:pPr>
    <w:rPr>
      <w:rFonts w:ascii="Calibri" w:eastAsia="Calibri" w:hAnsi="Calibri" w:cs="Calibri"/>
      <w:kern w:val="0"/>
      <w14:ligatures w14:val="none"/>
    </w:rPr>
  </w:style>
  <w:style w:type="character" w:customStyle="1" w:styleId="t286pc">
    <w:name w:val="t286pc"/>
    <w:basedOn w:val="DefaultParagraphFont"/>
    <w:rsid w:val="00A06AFD"/>
  </w:style>
  <w:style w:type="character" w:styleId="FollowedHyperlink">
    <w:name w:val="FollowedHyperlink"/>
    <w:basedOn w:val="DefaultParagraphFont"/>
    <w:uiPriority w:val="99"/>
    <w:semiHidden/>
    <w:unhideWhenUsed/>
    <w:rsid w:val="00922353"/>
    <w:rPr>
      <w:color w:val="954F72" w:themeColor="followedHyperlink"/>
      <w:u w:val="single"/>
    </w:rPr>
  </w:style>
  <w:style w:type="character" w:customStyle="1" w:styleId="ListParagraphChar">
    <w:name w:val="List Paragraph Char"/>
    <w:aliases w:val="List1 Char,body 2 Char,List Paragraph11 Char,Listă colorată - Accentuare 11 Char,Bullet Char,Citation List Char,Forth level Char,numbered list Char,2 Char,OBC Bullet Char,Normal 1 Char,Task Body Char,Viñetas (Inicio Parrafo) Char"/>
    <w:basedOn w:val="DefaultParagraphFont"/>
    <w:link w:val="ListParagraph"/>
    <w:uiPriority w:val="1"/>
    <w:qFormat/>
    <w:rsid w:val="00B302EF"/>
  </w:style>
  <w:style w:type="character" w:customStyle="1" w:styleId="Heading2Char">
    <w:name w:val="Heading 2 Char"/>
    <w:basedOn w:val="DefaultParagraphFont"/>
    <w:link w:val="Heading2"/>
    <w:uiPriority w:val="9"/>
    <w:rsid w:val="00366B9E"/>
    <w:rPr>
      <w:rFonts w:asciiTheme="majorHAnsi" w:eastAsiaTheme="majorEastAsia" w:hAnsiTheme="majorHAnsi" w:cstheme="majorBidi"/>
      <w:color w:val="2F5496" w:themeColor="accent1" w:themeShade="BF"/>
      <w:sz w:val="26"/>
      <w:szCs w:val="26"/>
    </w:rPr>
  </w:style>
  <w:style w:type="paragraph" w:styleId="TOCHeading">
    <w:name w:val="TOC Heading"/>
    <w:basedOn w:val="Heading1"/>
    <w:next w:val="Normal"/>
    <w:uiPriority w:val="39"/>
    <w:unhideWhenUsed/>
    <w:qFormat/>
    <w:rsid w:val="00C35B1D"/>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i w:val="0"/>
      <w:iCs w:val="0"/>
      <w:color w:val="2F5496" w:themeColor="accent1" w:themeShade="BF"/>
      <w:sz w:val="32"/>
      <w:szCs w:val="32"/>
      <w:lang w:val="en-US"/>
    </w:rPr>
  </w:style>
  <w:style w:type="paragraph" w:styleId="TOC1">
    <w:name w:val="toc 1"/>
    <w:basedOn w:val="Normal"/>
    <w:next w:val="Normal"/>
    <w:autoRedefine/>
    <w:uiPriority w:val="39"/>
    <w:unhideWhenUsed/>
    <w:rsid w:val="00C35B1D"/>
    <w:pPr>
      <w:spacing w:after="100"/>
    </w:pPr>
  </w:style>
  <w:style w:type="paragraph" w:styleId="TOC2">
    <w:name w:val="toc 2"/>
    <w:basedOn w:val="Normal"/>
    <w:next w:val="Normal"/>
    <w:autoRedefine/>
    <w:uiPriority w:val="39"/>
    <w:unhideWhenUsed/>
    <w:rsid w:val="00C35B1D"/>
    <w:pPr>
      <w:spacing w:after="100"/>
      <w:ind w:left="220"/>
    </w:pPr>
  </w:style>
  <w:style w:type="table" w:styleId="TableGrid">
    <w:name w:val="Table Grid"/>
    <w:basedOn w:val="TableNormal"/>
    <w:uiPriority w:val="39"/>
    <w:rsid w:val="001A63E8"/>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C75459"/>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75459"/>
    <w:rPr>
      <w:rFonts w:ascii="Consolas" w:hAnsi="Consolas"/>
      <w:sz w:val="20"/>
      <w:szCs w:val="20"/>
    </w:rPr>
  </w:style>
  <w:style w:type="character" w:styleId="CommentReference">
    <w:name w:val="annotation reference"/>
    <w:basedOn w:val="DefaultParagraphFont"/>
    <w:uiPriority w:val="99"/>
    <w:semiHidden/>
    <w:unhideWhenUsed/>
    <w:rsid w:val="001A249D"/>
    <w:rPr>
      <w:sz w:val="16"/>
      <w:szCs w:val="16"/>
    </w:rPr>
  </w:style>
  <w:style w:type="paragraph" w:styleId="CommentText">
    <w:name w:val="annotation text"/>
    <w:basedOn w:val="Normal"/>
    <w:link w:val="CommentTextChar"/>
    <w:uiPriority w:val="99"/>
    <w:unhideWhenUsed/>
    <w:rsid w:val="001A249D"/>
    <w:pPr>
      <w:spacing w:line="240" w:lineRule="auto"/>
    </w:pPr>
    <w:rPr>
      <w:sz w:val="20"/>
      <w:szCs w:val="20"/>
    </w:rPr>
  </w:style>
  <w:style w:type="character" w:customStyle="1" w:styleId="CommentTextChar">
    <w:name w:val="Comment Text Char"/>
    <w:basedOn w:val="DefaultParagraphFont"/>
    <w:link w:val="CommentText"/>
    <w:uiPriority w:val="99"/>
    <w:rsid w:val="001A249D"/>
    <w:rPr>
      <w:sz w:val="20"/>
      <w:szCs w:val="20"/>
    </w:rPr>
  </w:style>
  <w:style w:type="paragraph" w:styleId="CommentSubject">
    <w:name w:val="annotation subject"/>
    <w:basedOn w:val="CommentText"/>
    <w:next w:val="CommentText"/>
    <w:link w:val="CommentSubjectChar"/>
    <w:uiPriority w:val="99"/>
    <w:semiHidden/>
    <w:unhideWhenUsed/>
    <w:rsid w:val="001A249D"/>
    <w:rPr>
      <w:b/>
      <w:bCs/>
    </w:rPr>
  </w:style>
  <w:style w:type="character" w:customStyle="1" w:styleId="CommentSubjectChar">
    <w:name w:val="Comment Subject Char"/>
    <w:basedOn w:val="CommentTextChar"/>
    <w:link w:val="CommentSubject"/>
    <w:uiPriority w:val="99"/>
    <w:semiHidden/>
    <w:rsid w:val="001A249D"/>
    <w:rPr>
      <w:b/>
      <w:bCs/>
      <w:sz w:val="20"/>
      <w:szCs w:val="20"/>
    </w:rPr>
  </w:style>
  <w:style w:type="paragraph" w:styleId="FootnoteText">
    <w:name w:val="footnote text"/>
    <w:basedOn w:val="Normal"/>
    <w:link w:val="FootnoteTextChar"/>
    <w:uiPriority w:val="99"/>
    <w:semiHidden/>
    <w:unhideWhenUsed/>
    <w:rsid w:val="0076794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6794E"/>
    <w:rPr>
      <w:sz w:val="20"/>
      <w:szCs w:val="20"/>
    </w:rPr>
  </w:style>
  <w:style w:type="character" w:styleId="FootnoteReference">
    <w:name w:val="footnote reference"/>
    <w:basedOn w:val="DefaultParagraphFont"/>
    <w:uiPriority w:val="99"/>
    <w:semiHidden/>
    <w:unhideWhenUsed/>
    <w:rsid w:val="0076794E"/>
    <w:rPr>
      <w:vertAlign w:val="superscript"/>
    </w:rPr>
  </w:style>
  <w:style w:type="paragraph" w:styleId="BodyTextIndent3">
    <w:name w:val="Body Text Indent 3"/>
    <w:basedOn w:val="Normal"/>
    <w:link w:val="BodyTextIndent3Char"/>
    <w:uiPriority w:val="99"/>
    <w:semiHidden/>
    <w:unhideWhenUsed/>
    <w:rsid w:val="009C2307"/>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C2307"/>
    <w:rPr>
      <w:sz w:val="16"/>
      <w:szCs w:val="16"/>
    </w:rPr>
  </w:style>
  <w:style w:type="paragraph" w:styleId="Revision">
    <w:name w:val="Revision"/>
    <w:hidden/>
    <w:uiPriority w:val="99"/>
    <w:semiHidden/>
    <w:rsid w:val="0018306E"/>
    <w:pPr>
      <w:spacing w:after="0" w:line="240" w:lineRule="auto"/>
    </w:pPr>
  </w:style>
  <w:style w:type="character" w:customStyle="1" w:styleId="Heading9Char">
    <w:name w:val="Heading 9 Char"/>
    <w:basedOn w:val="DefaultParagraphFont"/>
    <w:link w:val="Heading9"/>
    <w:uiPriority w:val="9"/>
    <w:semiHidden/>
    <w:rsid w:val="00C2350C"/>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640961">
      <w:bodyDiv w:val="1"/>
      <w:marLeft w:val="0"/>
      <w:marRight w:val="0"/>
      <w:marTop w:val="0"/>
      <w:marBottom w:val="0"/>
      <w:divBdr>
        <w:top w:val="none" w:sz="0" w:space="0" w:color="auto"/>
        <w:left w:val="none" w:sz="0" w:space="0" w:color="auto"/>
        <w:bottom w:val="none" w:sz="0" w:space="0" w:color="auto"/>
        <w:right w:val="none" w:sz="0" w:space="0" w:color="auto"/>
      </w:divBdr>
    </w:div>
    <w:div w:id="961500514">
      <w:bodyDiv w:val="1"/>
      <w:marLeft w:val="0"/>
      <w:marRight w:val="0"/>
      <w:marTop w:val="0"/>
      <w:marBottom w:val="0"/>
      <w:divBdr>
        <w:top w:val="none" w:sz="0" w:space="0" w:color="auto"/>
        <w:left w:val="none" w:sz="0" w:space="0" w:color="auto"/>
        <w:bottom w:val="none" w:sz="0" w:space="0" w:color="auto"/>
        <w:right w:val="none" w:sz="0" w:space="0" w:color="auto"/>
      </w:divBdr>
    </w:div>
    <w:div w:id="1574896662">
      <w:bodyDiv w:val="1"/>
      <w:marLeft w:val="0"/>
      <w:marRight w:val="0"/>
      <w:marTop w:val="0"/>
      <w:marBottom w:val="0"/>
      <w:divBdr>
        <w:top w:val="none" w:sz="0" w:space="0" w:color="auto"/>
        <w:left w:val="none" w:sz="0" w:space="0" w:color="auto"/>
        <w:bottom w:val="none" w:sz="0" w:space="0" w:color="auto"/>
        <w:right w:val="none" w:sz="0" w:space="0" w:color="auto"/>
      </w:divBdr>
    </w:div>
    <w:div w:id="206235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hyperlink" Target="https://modernisationfund.eu/"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390132D8F6424FB3365A750966D144" ma:contentTypeVersion="10" ma:contentTypeDescription="Create a new document." ma:contentTypeScope="" ma:versionID="1ae619ad577ef42df5941125feef454f">
  <xsd:schema xmlns:xsd="http://www.w3.org/2001/XMLSchema" xmlns:xs="http://www.w3.org/2001/XMLSchema" xmlns:p="http://schemas.microsoft.com/office/2006/metadata/properties" xmlns:ns2="924e620f-5783-4014-9260-971bf3d77336" xmlns:ns3="ca07df12-a631-4b00-9604-988a05f78cd7" targetNamespace="http://schemas.microsoft.com/office/2006/metadata/properties" ma:root="true" ma:fieldsID="181b13d931b5094c22214aecd9924891" ns2:_="" ns3:_="">
    <xsd:import namespace="924e620f-5783-4014-9260-971bf3d77336"/>
    <xsd:import namespace="ca07df12-a631-4b00-9604-988a05f78cd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e620f-5783-4014-9260-971bf3d773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5582c05-ad32-4f77-b149-68df7124d3a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07df12-a631-4b00-9604-988a05f78cd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a8aae6b-f6dd-40cd-90f0-b1bb745f1ab1}" ma:internalName="TaxCatchAll" ma:showField="CatchAllData" ma:web="ca07df12-a631-4b00-9604-988a05f78c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a07df12-a631-4b00-9604-988a05f78cd7" xsi:nil="true"/>
    <lcf76f155ced4ddcb4097134ff3c332f xmlns="924e620f-5783-4014-9260-971bf3d773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27CFD0-863B-4DFB-B4C1-7E46BBA761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4e620f-5783-4014-9260-971bf3d77336"/>
    <ds:schemaRef ds:uri="ca07df12-a631-4b00-9604-988a05f78c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C14BA4-FD1D-4677-B440-0638253E2657}">
  <ds:schemaRefs>
    <ds:schemaRef ds:uri="http://schemas.openxmlformats.org/officeDocument/2006/bibliography"/>
  </ds:schemaRefs>
</ds:datastoreItem>
</file>

<file path=customXml/itemProps3.xml><?xml version="1.0" encoding="utf-8"?>
<ds:datastoreItem xmlns:ds="http://schemas.openxmlformats.org/officeDocument/2006/customXml" ds:itemID="{ED8DF4AA-2F9E-40B1-9547-711AAB2ACDF7}">
  <ds:schemaRefs>
    <ds:schemaRef ds:uri="http://schemas.microsoft.com/sharepoint/v3/contenttype/forms"/>
  </ds:schemaRefs>
</ds:datastoreItem>
</file>

<file path=customXml/itemProps4.xml><?xml version="1.0" encoding="utf-8"?>
<ds:datastoreItem xmlns:ds="http://schemas.openxmlformats.org/officeDocument/2006/customXml" ds:itemID="{DD4769E8-4DD2-4D6C-815D-C90574B86B79}">
  <ds:schemaRefs>
    <ds:schemaRef ds:uri="http://schemas.microsoft.com/office/2006/metadata/properties"/>
    <ds:schemaRef ds:uri="http://schemas.microsoft.com/office/infopath/2007/PartnerControls"/>
    <ds:schemaRef ds:uri="ca07df12-a631-4b00-9604-988a05f78cd7"/>
    <ds:schemaRef ds:uri="924e620f-5783-4014-9260-971bf3d77336"/>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10</Pages>
  <Words>3809</Words>
  <Characters>25675</Characters>
  <Application>Microsoft Office Word</Application>
  <DocSecurity>0</DocSecurity>
  <Lines>420</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 Podubnii</dc:creator>
  <cp:keywords/>
  <dc:description/>
  <cp:lastModifiedBy>Anamaria Bacescu</cp:lastModifiedBy>
  <cp:revision>78</cp:revision>
  <dcterms:created xsi:type="dcterms:W3CDTF">2024-02-15T11:21:00Z</dcterms:created>
  <dcterms:modified xsi:type="dcterms:W3CDTF">2026-06-30T09:07:00Z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0x010100D5390132D8F6424FB3365A750966D144</vt:lpwstr>
  </property>
  <property fmtid="{D5CDD505-2E9C-101B-9397-08002B2CF9AE}" pid="3" name="MediaServiceImageTags">
    <vt:lpwstr/>
  </property>
</Properties>
</file>